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B5F" w:rsidRPr="00326B5F" w:rsidRDefault="00326B5F" w:rsidP="00326B5F">
      <w:pPr>
        <w:widowControl w:val="0"/>
        <w:autoSpaceDE w:val="0"/>
        <w:autoSpaceDN w:val="0"/>
        <w:adjustRightInd w:val="0"/>
        <w:spacing w:before="40" w:after="40" w:line="240" w:lineRule="auto"/>
        <w:jc w:val="center"/>
        <w:rPr>
          <w:rFonts w:ascii="Times New Roman" w:eastAsia="Times New Roman" w:hAnsi="Times New Roman" w:cs="Times New Roman"/>
          <w:b/>
          <w:bCs/>
          <w:noProof/>
          <w:sz w:val="24"/>
          <w:szCs w:val="24"/>
          <w:lang w:val="en-US"/>
        </w:rPr>
      </w:pPr>
    </w:p>
    <w:p w:rsidR="00326B5F" w:rsidRPr="00326B5F" w:rsidRDefault="00326B5F" w:rsidP="00326B5F">
      <w:pPr>
        <w:widowControl w:val="0"/>
        <w:autoSpaceDE w:val="0"/>
        <w:autoSpaceDN w:val="0"/>
        <w:adjustRightInd w:val="0"/>
        <w:spacing w:before="40" w:after="40" w:line="240" w:lineRule="auto"/>
        <w:jc w:val="center"/>
        <w:rPr>
          <w:rFonts w:ascii="Times New Roman" w:eastAsia="Times New Roman" w:hAnsi="Times New Roman" w:cs="Times New Roman"/>
          <w:b/>
          <w:bCs/>
          <w:noProof/>
          <w:sz w:val="24"/>
          <w:szCs w:val="24"/>
        </w:rPr>
      </w:pPr>
      <w:r w:rsidRPr="00326B5F">
        <w:rPr>
          <w:rFonts w:ascii="Times New Roman" w:eastAsia="Times New Roman" w:hAnsi="Times New Roman" w:cs="Times New Roman"/>
          <w:b/>
          <w:bCs/>
          <w:noProof/>
          <w:sz w:val="24"/>
          <w:szCs w:val="24"/>
        </w:rPr>
        <w:t>ДЕРЖАВНА САНІТАРНО-ЕПІДЕМІОЛОГІЧНА СЛУЖБА УКРАЇНИ ГОЛОВНИЙ ДЕРЖАВНИЙ САНІТАРНИЙ ЛІКАР УКРАЇНИ</w:t>
      </w:r>
    </w:p>
    <w:p w:rsidR="00326B5F" w:rsidRPr="00326B5F" w:rsidRDefault="00326B5F" w:rsidP="00326B5F">
      <w:pPr>
        <w:widowControl w:val="0"/>
        <w:autoSpaceDE w:val="0"/>
        <w:autoSpaceDN w:val="0"/>
        <w:adjustRightInd w:val="0"/>
        <w:spacing w:before="80" w:after="60" w:line="240" w:lineRule="auto"/>
        <w:jc w:val="center"/>
        <w:rPr>
          <w:rFonts w:ascii="Times New Roman" w:eastAsia="Times New Roman" w:hAnsi="Times New Roman" w:cs="Times New Roman"/>
          <w:b/>
          <w:bCs/>
          <w:noProof/>
          <w:sz w:val="24"/>
          <w:szCs w:val="24"/>
        </w:rPr>
      </w:pPr>
    </w:p>
    <w:p w:rsidR="00326B5F" w:rsidRPr="00326B5F" w:rsidRDefault="00326B5F" w:rsidP="00326B5F">
      <w:pPr>
        <w:widowControl w:val="0"/>
        <w:autoSpaceDE w:val="0"/>
        <w:autoSpaceDN w:val="0"/>
        <w:adjustRightInd w:val="0"/>
        <w:spacing w:before="80" w:after="60" w:line="240" w:lineRule="auto"/>
        <w:jc w:val="center"/>
        <w:rPr>
          <w:rFonts w:ascii="Times New Roman" w:eastAsia="Times New Roman" w:hAnsi="Times New Roman" w:cs="Times New Roman"/>
          <w:b/>
          <w:bCs/>
          <w:noProof/>
          <w:sz w:val="24"/>
          <w:szCs w:val="24"/>
        </w:rPr>
      </w:pPr>
      <w:r w:rsidRPr="00326B5F">
        <w:rPr>
          <w:rFonts w:ascii="Times New Roman" w:eastAsia="Times New Roman" w:hAnsi="Times New Roman" w:cs="Times New Roman"/>
          <w:b/>
          <w:bCs/>
          <w:noProof/>
          <w:sz w:val="24"/>
          <w:szCs w:val="24"/>
        </w:rPr>
        <w:t>ЗАТВЕРДЖЕНО</w:t>
      </w:r>
    </w:p>
    <w:p w:rsidR="00326B5F" w:rsidRPr="00326B5F" w:rsidRDefault="00326B5F" w:rsidP="00326B5F">
      <w:pPr>
        <w:widowControl w:val="0"/>
        <w:autoSpaceDE w:val="0"/>
        <w:autoSpaceDN w:val="0"/>
        <w:adjustRightInd w:val="0"/>
        <w:spacing w:before="80" w:after="60" w:line="240" w:lineRule="auto"/>
        <w:jc w:val="center"/>
        <w:rPr>
          <w:rFonts w:ascii="Times New Roman" w:eastAsia="Times New Roman" w:hAnsi="Times New Roman" w:cs="Times New Roman"/>
          <w:b/>
          <w:bCs/>
          <w:noProof/>
          <w:sz w:val="24"/>
          <w:szCs w:val="24"/>
        </w:rPr>
      </w:pPr>
      <w:r w:rsidRPr="00326B5F">
        <w:rPr>
          <w:rFonts w:ascii="Times New Roman" w:eastAsia="Times New Roman" w:hAnsi="Times New Roman" w:cs="Times New Roman"/>
          <w:b/>
          <w:bCs/>
          <w:noProof/>
          <w:sz w:val="24"/>
          <w:szCs w:val="24"/>
        </w:rPr>
        <w:t>Постанова Головного державного санітарного лікаря України 30.12.1998 N 9</w:t>
      </w:r>
    </w:p>
    <w:p w:rsidR="00326B5F" w:rsidRPr="00326B5F" w:rsidRDefault="00326B5F" w:rsidP="00326B5F">
      <w:pPr>
        <w:widowControl w:val="0"/>
        <w:autoSpaceDE w:val="0"/>
        <w:autoSpaceDN w:val="0"/>
        <w:adjustRightInd w:val="0"/>
        <w:spacing w:before="40" w:after="40" w:line="240" w:lineRule="auto"/>
        <w:jc w:val="center"/>
        <w:rPr>
          <w:rFonts w:ascii="Times New Roman" w:eastAsia="Times New Roman" w:hAnsi="Times New Roman" w:cs="Times New Roman"/>
          <w:b/>
          <w:bCs/>
          <w:noProof/>
          <w:sz w:val="24"/>
          <w:szCs w:val="24"/>
        </w:rPr>
      </w:pPr>
    </w:p>
    <w:p w:rsidR="00326B5F" w:rsidRPr="00326B5F" w:rsidRDefault="00326B5F" w:rsidP="00326B5F">
      <w:pPr>
        <w:widowControl w:val="0"/>
        <w:autoSpaceDE w:val="0"/>
        <w:autoSpaceDN w:val="0"/>
        <w:adjustRightInd w:val="0"/>
        <w:spacing w:before="40" w:after="40" w:line="240" w:lineRule="auto"/>
        <w:jc w:val="center"/>
        <w:rPr>
          <w:rFonts w:ascii="Times New Roman" w:eastAsia="Times New Roman" w:hAnsi="Times New Roman" w:cs="Times New Roman"/>
          <w:b/>
          <w:bCs/>
          <w:noProof/>
          <w:sz w:val="24"/>
          <w:szCs w:val="24"/>
        </w:rPr>
      </w:pPr>
      <w:r w:rsidRPr="00326B5F">
        <w:rPr>
          <w:rFonts w:ascii="Times New Roman" w:eastAsia="Times New Roman" w:hAnsi="Times New Roman" w:cs="Times New Roman"/>
          <w:b/>
          <w:bCs/>
          <w:noProof/>
          <w:sz w:val="24"/>
          <w:szCs w:val="24"/>
        </w:rPr>
        <w:t>ДЕРЖАВНІ САНІТАРНІ ПРАВИЛА ТА НОРМИ</w:t>
      </w:r>
    </w:p>
    <w:p w:rsidR="00326B5F" w:rsidRPr="00326B5F" w:rsidRDefault="00326B5F" w:rsidP="00326B5F">
      <w:pPr>
        <w:widowControl w:val="0"/>
        <w:autoSpaceDE w:val="0"/>
        <w:autoSpaceDN w:val="0"/>
        <w:adjustRightInd w:val="0"/>
        <w:spacing w:before="40" w:after="40" w:line="240" w:lineRule="auto"/>
        <w:jc w:val="center"/>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"Влаштування і обладнання кабінетів комп’ютерної техніки в навчальних закладах та режим праці учнів на персональних комп’ютерах” ДСанПіН 5.5.6.009-98</w:t>
      </w:r>
    </w:p>
    <w:p w:rsidR="00326B5F" w:rsidRPr="00326B5F" w:rsidRDefault="00326B5F" w:rsidP="00326B5F">
      <w:pPr>
        <w:keepNext/>
        <w:keepLines/>
        <w:autoSpaceDE w:val="0"/>
        <w:autoSpaceDN w:val="0"/>
        <w:adjustRightInd w:val="0"/>
        <w:spacing w:before="160" w:after="60" w:line="240" w:lineRule="auto"/>
        <w:ind w:left="1988"/>
        <w:outlineLvl w:val="2"/>
        <w:rPr>
          <w:rFonts w:ascii="Times New Roman" w:eastAsia="Times New Roman" w:hAnsi="Times New Roman" w:cs="Times New Roman"/>
          <w:b/>
          <w:bCs/>
          <w:i/>
          <w:iCs/>
          <w:noProof/>
          <w:sz w:val="26"/>
          <w:szCs w:val="26"/>
        </w:rPr>
      </w:pPr>
      <w:bookmarkStart w:id="0" w:name="_Toc125457943"/>
      <w:r w:rsidRPr="00326B5F">
        <w:rPr>
          <w:rFonts w:ascii="Times New Roman" w:eastAsia="Times New Roman" w:hAnsi="Times New Roman" w:cs="Times New Roman"/>
          <w:b/>
          <w:bCs/>
          <w:i/>
          <w:iCs/>
          <w:noProof/>
          <w:sz w:val="26"/>
          <w:szCs w:val="26"/>
        </w:rPr>
        <w:t>1. Галузь застосування</w:t>
      </w:r>
      <w:bookmarkEnd w:id="0"/>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Державні санітарні правила і норми влаштування і обладнання кабінетів комп’ютерної техніки в навчальних закладах та режиму праці учнів на персональних комп’ютерах встановлюють гігієнічні вимоги до приміщень та нормативи чинників, що створюються комп’ютерами при їх роботі; гігієнічні вимоги до проектування, виготовлення і експлуатації вітчизняних та експлуатації імпортних персональних комп’ютерів, що застосовуються в навчально-виховному процесі в закладах освіти різних форм власності та інших закладах, що проводять комп’ютерні ігри для дітей і підлітків.</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xml:space="preserve">                            Передмова</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xml:space="preserve">     ДСанПіН 5.5.6.009-98</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1. Державні санітарні правила і норми влаштування і обладнання кабінетів комп’ютерної техніки в навчальних закладах та режиму праці учнів на персональних комп’ютерах розроблені</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proofErr w:type="gramStart"/>
      <w:r w:rsidRPr="00326B5F">
        <w:rPr>
          <w:rFonts w:ascii="Times New Roman" w:eastAsia="Times New Roman" w:hAnsi="Times New Roman" w:cs="Times New Roman"/>
          <w:noProof/>
          <w:sz w:val="24"/>
          <w:szCs w:val="24"/>
        </w:rPr>
        <w:t>Полька Надія Степанівна — науково-дослідний інститут загальної та комунальної гігієни ім. О.М. Марзеєва УНГЦ МОЗ України, лабораторія гігієни дитинства (м. Київ, вул.</w:t>
      </w:r>
      <w:proofErr w:type="gramEnd"/>
      <w:r w:rsidRPr="00326B5F">
        <w:rPr>
          <w:rFonts w:ascii="Times New Roman" w:eastAsia="Times New Roman" w:hAnsi="Times New Roman" w:cs="Times New Roman"/>
          <w:noProof/>
          <w:sz w:val="24"/>
          <w:szCs w:val="24"/>
        </w:rPr>
        <w:t xml:space="preserve"> </w:t>
      </w:r>
      <w:proofErr w:type="gramStart"/>
      <w:r w:rsidRPr="00326B5F">
        <w:rPr>
          <w:rFonts w:ascii="Times New Roman" w:eastAsia="Times New Roman" w:hAnsi="Times New Roman" w:cs="Times New Roman"/>
          <w:noProof/>
          <w:sz w:val="24"/>
          <w:szCs w:val="24"/>
        </w:rPr>
        <w:t>Попудренка, 50);</w:t>
      </w:r>
      <w:proofErr w:type="gramEnd"/>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Думанський Юрій Данилович — науково-дослідний інститут загальної та комунальної гігієни ім. О.М. Марзеєва УНГЦ МОЗ України, лабораторія електромагнітних факторів зовнішнього середовища,</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Акіменко Володимир Якович — науково-дослідний інститут загальної та комунальної гігієни ім. О.М. Марзеєва УНГЦ МОЗ України, лабораторія гігієни шуму і житлово-громадського будівництва;</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Цибенко Тамара Олексіївна — Головне санітарно-епідеміологічне управління МОЗ України;</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proofErr w:type="gramStart"/>
      <w:r w:rsidRPr="00326B5F">
        <w:rPr>
          <w:rFonts w:ascii="Times New Roman" w:eastAsia="Times New Roman" w:hAnsi="Times New Roman" w:cs="Times New Roman"/>
          <w:noProof/>
          <w:sz w:val="24"/>
          <w:szCs w:val="24"/>
        </w:rPr>
        <w:t>Єременко Галина Миколаївна, Вдовенко Алла Костянтинівна, Томашевська Людмила Анатоліївна, Біткін Сергій Володимирович, Гоц Олексій Володимирович, Вознесенський Сергій Олександрович, Семашко Петро Віталійович, Яригін Андрій Веніамінович — науково-дослідний інститут загальної та комунальної гігієни ім. О.М. Марзеєва УНГЦ МОЗ України.</w:t>
      </w:r>
      <w:proofErr w:type="gramEnd"/>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xml:space="preserve">     В розробці також брали участь</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xml:space="preserve">     Зюбанова  Лариса  Федорівна,  Будянська Елеонора Миколаївна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Державне  підприємство  Харківського  науково-дослідного інституту</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гігієни праці та професійних захворювань;</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Заїка Любов Миколаївна, Зірник Зінаїда Володимирівна — Київське медичне територіальне об’єднання “Санепідслужба";</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Безродний Марлен Соломонович — Вінницький НДІ “Інфракон";</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Роздобудько Анатолій Іванович — Київське науково-виробниче об’єднання “Електронмаш”.</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proofErr w:type="gramStart"/>
      <w:r w:rsidRPr="00326B5F">
        <w:rPr>
          <w:rFonts w:ascii="Times New Roman" w:eastAsia="Times New Roman" w:hAnsi="Times New Roman" w:cs="Times New Roman"/>
          <w:noProof/>
          <w:sz w:val="24"/>
          <w:szCs w:val="24"/>
        </w:rPr>
        <w:t>Державні санітарно-гігієнічні правила і норми підготовлені з урахуванням нових наукових досліджень по вивченню впливу чинників, що створюються комп’ютерами при їх роботі на організм дітей і підлітків, і розробкою заходів по запобіганню їх негативного впливу на формування здоров’я дитячого населення.</w:t>
      </w:r>
      <w:proofErr w:type="gramEnd"/>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proofErr w:type="gramStart"/>
      <w:r w:rsidRPr="00326B5F">
        <w:rPr>
          <w:rFonts w:ascii="Times New Roman" w:eastAsia="Times New Roman" w:hAnsi="Times New Roman" w:cs="Times New Roman"/>
          <w:noProof/>
          <w:sz w:val="24"/>
          <w:szCs w:val="24"/>
        </w:rPr>
        <w:t xml:space="preserve">При розробці ДСанПіНу використані матеріали “Временных санитарных норм и правил устройства, оборудования, содержания и режима работы на ПЭВМ и видеодисплейных терминалах в кабинетах вычислительной техники и дисплейных классах всех типов средних </w:t>
      </w:r>
      <w:r w:rsidRPr="00326B5F">
        <w:rPr>
          <w:rFonts w:ascii="Times New Roman" w:eastAsia="Times New Roman" w:hAnsi="Times New Roman" w:cs="Times New Roman"/>
          <w:noProof/>
          <w:sz w:val="24"/>
          <w:szCs w:val="24"/>
        </w:rPr>
        <w:lastRenderedPageBreak/>
        <w:t>учебных заведений” N 5146-89 (МЗ СССР), розроблених у 1989 р. науковцями Московського НДІ гігієни ім. Ф.Ф. Ерісмана, Всесоюзного НДІ гігієни д</w:t>
      </w:r>
      <w:proofErr w:type="gramEnd"/>
      <w:r w:rsidRPr="00326B5F">
        <w:rPr>
          <w:rFonts w:ascii="Times New Roman" w:eastAsia="Times New Roman" w:hAnsi="Times New Roman" w:cs="Times New Roman"/>
          <w:noProof/>
          <w:sz w:val="24"/>
          <w:szCs w:val="24"/>
        </w:rPr>
        <w:t>ітей і підлітків, Київського НДІ загальної та комунальної гігієни ім. О.М. Марзеєва.</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ДСанПіН рекомендований Координаційною комісією Головного санепідуправління МОЗ України по розробці нормативних документів з питань забезпечення санітарного та епідемічного благополуччя населення.</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2. Введено в дію вперше.</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xml:space="preserve">3. </w:t>
      </w:r>
      <w:proofErr w:type="gramStart"/>
      <w:r w:rsidRPr="00326B5F">
        <w:rPr>
          <w:rFonts w:ascii="Times New Roman" w:eastAsia="Times New Roman" w:hAnsi="Times New Roman" w:cs="Times New Roman"/>
          <w:noProof/>
          <w:sz w:val="24"/>
          <w:szCs w:val="24"/>
        </w:rPr>
        <w:t>“Державні санітарні норми і правила" — обов’язковий для виконання нормативний документ, визначаючий критерії безпечного використання комп’ютерної техніки в навчально-виховному процесі дітей і підлітків (підстава — ст. 7, 11, 13, 15, 16, 17, 18, 19, 20, 21, 22, 26, 27, 28 Закону України “Про забезпечення санітарного та епідемічного благополуччя населення”.</w:t>
      </w:r>
      <w:proofErr w:type="gramEnd"/>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Порушення Державних санітарно-гігієнічних норм і правил приводить до дисциплінарної, адміністративної та кримінальної відповідальності у відповідності з діючим законодавством.</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Позначення та скорочення</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xml:space="preserve">     ПК - персональний комп'ютер</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xml:space="preserve">     ВМ - відеомонітор</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xml:space="preserve">     ЕПТ - електронно-променеві трубки</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xml:space="preserve">     ЕМП - електромагнітне поле</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xml:space="preserve">     ЕП - електричне поле</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xml:space="preserve">     СЕП - статичне електричне поле</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xml:space="preserve">     КПО - коефіцієнт природного освітлення</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xml:space="preserve">     ГДР - гранично допустимі рівні</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xml:space="preserve">     ККТ - кабінети комп'ютерної техніки</w:t>
      </w:r>
    </w:p>
    <w:p w:rsidR="00326B5F" w:rsidRPr="00326B5F" w:rsidRDefault="00326B5F" w:rsidP="00326B5F">
      <w:pPr>
        <w:keepNext/>
        <w:keepLines/>
        <w:autoSpaceDE w:val="0"/>
        <w:autoSpaceDN w:val="0"/>
        <w:adjustRightInd w:val="0"/>
        <w:spacing w:before="160" w:after="60" w:line="240" w:lineRule="auto"/>
        <w:ind w:left="1988"/>
        <w:jc w:val="center"/>
        <w:outlineLvl w:val="2"/>
        <w:rPr>
          <w:rFonts w:ascii="Times New Roman" w:eastAsia="Times New Roman" w:hAnsi="Times New Roman" w:cs="Times New Roman"/>
          <w:b/>
          <w:bCs/>
          <w:i/>
          <w:iCs/>
          <w:noProof/>
          <w:sz w:val="26"/>
          <w:szCs w:val="26"/>
        </w:rPr>
      </w:pPr>
      <w:bookmarkStart w:id="1" w:name="_Toc125457944"/>
    </w:p>
    <w:p w:rsidR="00326B5F" w:rsidRPr="00326B5F" w:rsidRDefault="00326B5F" w:rsidP="00326B5F">
      <w:pPr>
        <w:keepNext/>
        <w:keepLines/>
        <w:autoSpaceDE w:val="0"/>
        <w:autoSpaceDN w:val="0"/>
        <w:adjustRightInd w:val="0"/>
        <w:spacing w:before="160" w:after="60" w:line="240" w:lineRule="auto"/>
        <w:jc w:val="center"/>
        <w:outlineLvl w:val="2"/>
        <w:rPr>
          <w:rFonts w:ascii="Times New Roman" w:eastAsia="Times New Roman" w:hAnsi="Times New Roman" w:cs="Times New Roman"/>
          <w:b/>
          <w:bCs/>
          <w:i/>
          <w:iCs/>
          <w:noProof/>
          <w:sz w:val="26"/>
          <w:szCs w:val="26"/>
        </w:rPr>
      </w:pPr>
      <w:r w:rsidRPr="00326B5F">
        <w:rPr>
          <w:rFonts w:ascii="Times New Roman" w:eastAsia="Times New Roman" w:hAnsi="Times New Roman" w:cs="Times New Roman"/>
          <w:b/>
          <w:bCs/>
          <w:i/>
          <w:iCs/>
          <w:noProof/>
          <w:sz w:val="26"/>
          <w:szCs w:val="26"/>
        </w:rPr>
        <w:t>1. Загальні положення</w:t>
      </w:r>
      <w:bookmarkEnd w:id="1"/>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xml:space="preserve">1.1. </w:t>
      </w:r>
      <w:proofErr w:type="gramStart"/>
      <w:r w:rsidRPr="00326B5F">
        <w:rPr>
          <w:rFonts w:ascii="Times New Roman" w:eastAsia="Times New Roman" w:hAnsi="Times New Roman" w:cs="Times New Roman"/>
          <w:noProof/>
          <w:sz w:val="24"/>
          <w:szCs w:val="24"/>
        </w:rPr>
        <w:t>Санітарні правила і норми влаштування і обладнання кабінетів комп’ютерної техніки в навчальних закладах та режиму праці учнів на персональних комп’ютерах (далі — Правила) встановлюють нормативи фізичних чинників, що створюються комп’ютерами при їх роботі, та гігієнічні вимоги до проектування, виготовлення і експлуатації вітчизняних та експлуатації імпортних персональних комп’ютерів, що</w:t>
      </w:r>
      <w:proofErr w:type="gramEnd"/>
      <w:r w:rsidRPr="00326B5F">
        <w:rPr>
          <w:rFonts w:ascii="Times New Roman" w:eastAsia="Times New Roman" w:hAnsi="Times New Roman" w:cs="Times New Roman"/>
          <w:noProof/>
          <w:sz w:val="24"/>
          <w:szCs w:val="24"/>
        </w:rPr>
        <w:t xml:space="preserve"> застосовуються в навчально-виховному процесі.</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1.2. Правила містять вимоги до умов розміщення та обладнання кабінетів комп’ютерної техніки в навчально-виховних і позашкільних закладах освіти, а також режиму праці дітей і підлітків на персональних комп’ютерах.</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1.3. Правила поширюються на всі види персональних електронно-обчислювальних машин і їх складових частин (відеомонітори, системні блоки, клавіатуру, принтери та ін.) та ігрові комплекси, що сконструйовані на основі електронно-променевих трубок.</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1.4. Категорично забороняється використовувати в навчально-виховних закладах в якості відеомонітора ПК побутові телевізори та відеомонітори, що сконструйовані на телевізійних електронно-променевих трубках.</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1.5. Вимоги і нормативи Правил повинні враховуватися при розробці та корегуванні державних і галузевих стандартів та інших керівних документів, що встановлюють технічні вимоги до персонального комп’ютера та його складових частин (відеомонітора, клавіатури, системного блоку, принтера, спеціальних меблів та ін.).</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1.6. Розробникам ПК та його складових частин вітчизняного виробництва необхідно дотримуватись державних, галузевих стандартів, інших керівних документів, технічних умов (ТУ) та технічних завдань (ТЗ) на розробку та виготовлення ПК, погоджених з МОЗ України.</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1.7. ПК та його складові частини закордонного виробництва повинні мати сертифікат країни-виробника і підлягають обов’язковій сертифікації закладами МОЗ України.</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xml:space="preserve">1.8. Відповідальність за обов’язкове дотримання встановлених цими Правилами гігієнічних вимог і нормативів покладається на посадових осіб, фахівців організацій і фізичних осіб, що займаються: підприємницькою діяльністю; </w:t>
      </w:r>
      <w:proofErr w:type="gramStart"/>
      <w:r w:rsidRPr="00326B5F">
        <w:rPr>
          <w:rFonts w:ascii="Times New Roman" w:eastAsia="Times New Roman" w:hAnsi="Times New Roman" w:cs="Times New Roman"/>
          <w:noProof/>
          <w:sz w:val="24"/>
          <w:szCs w:val="24"/>
        </w:rPr>
        <w:t xml:space="preserve">розробкою, виробництвом, закупівлею, реалізацією і </w:t>
      </w:r>
      <w:r w:rsidRPr="00326B5F">
        <w:rPr>
          <w:rFonts w:ascii="Times New Roman" w:eastAsia="Times New Roman" w:hAnsi="Times New Roman" w:cs="Times New Roman"/>
          <w:noProof/>
          <w:sz w:val="24"/>
          <w:szCs w:val="24"/>
        </w:rPr>
        <w:lastRenderedPageBreak/>
        <w:t>застосуванням персональних комп’ютерів і ігрових комплексів з використанням комп’ютерів. Відповідальність несуть також фізичні особи та організації, що займаються проектуванням, будівництвом, реконструкцією та оснащенням приміщень навчально-виховних закладів всіх типів і власності (державні, відомчі, приватні), призначених для експлуатації ПК.</w:t>
      </w:r>
      <w:proofErr w:type="gramEnd"/>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xml:space="preserve">1.9. </w:t>
      </w:r>
      <w:proofErr w:type="gramStart"/>
      <w:r w:rsidRPr="00326B5F">
        <w:rPr>
          <w:rFonts w:ascii="Times New Roman" w:eastAsia="Times New Roman" w:hAnsi="Times New Roman" w:cs="Times New Roman"/>
          <w:noProof/>
          <w:sz w:val="24"/>
          <w:szCs w:val="24"/>
        </w:rPr>
        <w:t>Проектна документація на будівництво і реконструкцію навчальних приміщень для експлуатації ПК повинна бути погоджена з органами Державного санепіднагляду України.</w:t>
      </w:r>
      <w:proofErr w:type="gramEnd"/>
      <w:r w:rsidRPr="00326B5F">
        <w:rPr>
          <w:rFonts w:ascii="Times New Roman" w:eastAsia="Times New Roman" w:hAnsi="Times New Roman" w:cs="Times New Roman"/>
          <w:noProof/>
          <w:sz w:val="24"/>
          <w:szCs w:val="24"/>
        </w:rPr>
        <w:t xml:space="preserve"> Відкриття кабінетів обчислювальної техніки узгоджується з органами держсанепіднагляду після проведення необхідних лабораторно-інструментальних досліджень. На кожний кабінет комп’ютерної техніки повинен заповнюватись санітарний паспорт (додаток N 1).</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1.10. Керівники навчально-виховних та позашкільних закладів всіх типів незалежно від форм підпорядкування і власності зобов’язані привести робочі місця учнів — користувачів персональних комп’ютерів у відповідність з вимогами цих Правил.</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xml:space="preserve">1.11. </w:t>
      </w:r>
      <w:proofErr w:type="gramStart"/>
      <w:r w:rsidRPr="00326B5F">
        <w:rPr>
          <w:rFonts w:ascii="Times New Roman" w:eastAsia="Times New Roman" w:hAnsi="Times New Roman" w:cs="Times New Roman"/>
          <w:noProof/>
          <w:sz w:val="24"/>
          <w:szCs w:val="24"/>
        </w:rPr>
        <w:t>Державний санітарний епідеміологічний нагляд за виконанням цих Правил, гігієнічну оцінку на відповідність робочих місць, оснащених ПК, здійснюється органами і закладами Державної санітарно-епідеміологічної служби України та відповідних науково-дослідних установ МОЗ України.</w:t>
      </w:r>
      <w:proofErr w:type="gramEnd"/>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1.12. Державний санітарно-епідеміологічний нагляд за новими (модернізованими) персональними комп’ютерами (призначеними для дитячого контингенту користувачів), здійснюється на етапах їх розробки, прийомки до виробництва, виробництва і надходження та експлуатації в навчально-виховних закладах.</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xml:space="preserve">1.13. </w:t>
      </w:r>
      <w:proofErr w:type="gramStart"/>
      <w:r w:rsidRPr="00326B5F">
        <w:rPr>
          <w:rFonts w:ascii="Times New Roman" w:eastAsia="Times New Roman" w:hAnsi="Times New Roman" w:cs="Times New Roman"/>
          <w:noProof/>
          <w:sz w:val="24"/>
          <w:szCs w:val="24"/>
        </w:rPr>
        <w:t>При порушенні “Санітарних норм і правил влаштування і обладнання кабінетів комп’ютерної техніки в навчальних закладах та режиму праці учнів на персональних комп’ютерах” винні притягуються до дисциплінарної, адміністративної і кримінальної відповідальності згідно Закону України “Про забезпечення санітарного та епідемічного благополуччя населення”, ст. 10, 19, 20, 24</w:t>
      </w:r>
      <w:proofErr w:type="gramEnd"/>
      <w:r w:rsidRPr="00326B5F">
        <w:rPr>
          <w:rFonts w:ascii="Times New Roman" w:eastAsia="Times New Roman" w:hAnsi="Times New Roman" w:cs="Times New Roman"/>
          <w:noProof/>
          <w:sz w:val="24"/>
          <w:szCs w:val="24"/>
        </w:rPr>
        <w:t>, 40.</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1.14. З введенням в дію цих СанПіН втрачають силу:</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“Временные санитарно-гигиенические нормы и правила устройства, оборудования, содержания и режима работы на персональных электронно-вычислительных машинах и видеодислейных терминалах в кабинетах вычислительной техники и дисплейных классах всех типов средних учебных заведений” N 5146-89 от 20.10.89 г. (МЗ СССР);</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“Гигиенические и эргономические условия организации рабочих мест и режима учебных занятий с применением средств вычислительной техники в средней общеобразовательной школе”, Київ, МОЗ України, 30.10.90 р. (методичні рекомендації).</w:t>
      </w:r>
    </w:p>
    <w:p w:rsidR="00326B5F" w:rsidRPr="00326B5F" w:rsidRDefault="00326B5F" w:rsidP="00326B5F">
      <w:pPr>
        <w:keepNext/>
        <w:keepLines/>
        <w:autoSpaceDE w:val="0"/>
        <w:autoSpaceDN w:val="0"/>
        <w:adjustRightInd w:val="0"/>
        <w:spacing w:before="160" w:after="60" w:line="240" w:lineRule="auto"/>
        <w:ind w:left="1988"/>
        <w:outlineLvl w:val="2"/>
        <w:rPr>
          <w:rFonts w:ascii="Times New Roman" w:eastAsia="Times New Roman" w:hAnsi="Times New Roman" w:cs="Times New Roman"/>
          <w:b/>
          <w:bCs/>
          <w:i/>
          <w:iCs/>
          <w:noProof/>
          <w:sz w:val="26"/>
          <w:szCs w:val="26"/>
        </w:rPr>
      </w:pPr>
      <w:bookmarkStart w:id="2" w:name="_Toc125457945"/>
      <w:r w:rsidRPr="00326B5F">
        <w:rPr>
          <w:rFonts w:ascii="Times New Roman" w:eastAsia="Times New Roman" w:hAnsi="Times New Roman" w:cs="Times New Roman"/>
          <w:b/>
          <w:bCs/>
          <w:i/>
          <w:iCs/>
          <w:noProof/>
          <w:sz w:val="26"/>
          <w:szCs w:val="26"/>
        </w:rPr>
        <w:t>2. Вимоги до приміщень та розташування робочих місць з ПК</w:t>
      </w:r>
      <w:bookmarkEnd w:id="2"/>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2.1. Приміщення, призначені для роботи з ПК, повинні мати природне освітлення. Орієнтація вікон повинна бути на північ або північний схід, вікна повинні мати жалюзі, які можна регулювати, або штори.</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2.2. Не дозволяється розміщувати кабінети обчислювальної техніки у підвальних приміщеннях будинків.</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2.3. Кабінети, обладнані комп’ютерною технікою, в навчальних закладах повинні розміщуватись в окремих приміщеннях з природним освітленням та організованим обміном повітря.</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color w:val="FF0000"/>
          <w:sz w:val="24"/>
          <w:szCs w:val="24"/>
        </w:rPr>
        <w:t xml:space="preserve">Площа на одного учня, який працює за ПК, повинна складати </w:t>
      </w:r>
      <w:r w:rsidRPr="00326B5F">
        <w:rPr>
          <w:rFonts w:ascii="Times New Roman" w:eastAsia="Times New Roman" w:hAnsi="Times New Roman" w:cs="Times New Roman"/>
          <w:b/>
          <w:noProof/>
          <w:color w:val="FF0000"/>
          <w:sz w:val="24"/>
          <w:szCs w:val="24"/>
        </w:rPr>
        <w:t>не менше 6,0 кв</w:t>
      </w:r>
      <w:r w:rsidRPr="00326B5F">
        <w:rPr>
          <w:rFonts w:ascii="Times New Roman" w:eastAsia="Times New Roman" w:hAnsi="Times New Roman" w:cs="Times New Roman"/>
          <w:b/>
          <w:noProof/>
          <w:sz w:val="24"/>
          <w:szCs w:val="24"/>
        </w:rPr>
        <w:t>.</w:t>
      </w:r>
      <w:r w:rsidRPr="00326B5F">
        <w:rPr>
          <w:rFonts w:ascii="Times New Roman" w:eastAsia="Times New Roman" w:hAnsi="Times New Roman" w:cs="Times New Roman"/>
          <w:noProof/>
          <w:sz w:val="24"/>
          <w:szCs w:val="24"/>
        </w:rPr>
        <w:t xml:space="preserve"> м, об’єм — не менше 20 куб. м. Площа учбових приміщень з ПК повинна розраховуватись на півкласу учнів, але не більш як 12 чоловік.</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xml:space="preserve">2.4. </w:t>
      </w:r>
      <w:proofErr w:type="gramStart"/>
      <w:r w:rsidRPr="00326B5F">
        <w:rPr>
          <w:rFonts w:ascii="Times New Roman" w:eastAsia="Times New Roman" w:hAnsi="Times New Roman" w:cs="Times New Roman"/>
          <w:noProof/>
          <w:sz w:val="24"/>
          <w:szCs w:val="24"/>
        </w:rPr>
        <w:t>Стіни, стеля і підлога та обладнання кабінетів комп’ютерної техніки повинні мати покриття із матеріалів з матовою фактурою з коефіцієнтом відбиття: стін — 40-50 %, стелі — 70-80 %, підлоги — 20-30 %, предметів обладнання — 40-60 % (робочого столу — 40-50 %, корпуса дисплею та клавіатури — 30-50 %, шаф та стелажів — 40-60 %).</w:t>
      </w:r>
      <w:proofErr w:type="gramEnd"/>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2.5. Поверхня підлоги повинна мати антистатичне покриття та бути зручною для вологого прибирання.</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lastRenderedPageBreak/>
        <w:t xml:space="preserve">2.6. </w:t>
      </w:r>
      <w:proofErr w:type="gramStart"/>
      <w:r w:rsidRPr="00326B5F">
        <w:rPr>
          <w:rFonts w:ascii="Times New Roman" w:eastAsia="Times New Roman" w:hAnsi="Times New Roman" w:cs="Times New Roman"/>
          <w:noProof/>
          <w:sz w:val="24"/>
          <w:szCs w:val="24"/>
        </w:rPr>
        <w:t>Забороняється використовувати для оздоблення інтер’єру приміщень комп’ютерних класів полімерні матеріали (дерев’яно-стружкові плити, шпалери, що придатні для миття, плівкові та рулонні синтетичні матеріали, шаровий паперовий пластик та ін.), що виділяють у повітря шкідливі хімічні речовини, які перевищують гранично допустимі концентрації.</w:t>
      </w:r>
      <w:proofErr w:type="gramEnd"/>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proofErr w:type="gramStart"/>
      <w:r w:rsidRPr="00326B5F">
        <w:rPr>
          <w:rFonts w:ascii="Times New Roman" w:eastAsia="Times New Roman" w:hAnsi="Times New Roman" w:cs="Times New Roman"/>
          <w:noProof/>
          <w:sz w:val="24"/>
          <w:szCs w:val="24"/>
        </w:rPr>
        <w:t>Вміст шкідливих хімічних речовин в повітрі дошкільних та учбових приміщень з комп’ютерною технікою не повинен перевищувати середньодобові концентрації, що наводяться в “Переліку гранично допустимих концентрацій забруднюючих речовин в атмосферному повітрі населених пунктів”, N 3086-84 від 27.08.84 р. та доповненнях до нього, які затверджені Міністерством</w:t>
      </w:r>
      <w:proofErr w:type="gramEnd"/>
      <w:r w:rsidRPr="00326B5F">
        <w:rPr>
          <w:rFonts w:ascii="Times New Roman" w:eastAsia="Times New Roman" w:hAnsi="Times New Roman" w:cs="Times New Roman"/>
          <w:noProof/>
          <w:sz w:val="24"/>
          <w:szCs w:val="24"/>
        </w:rPr>
        <w:t xml:space="preserve"> охорони здоров’я.</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xml:space="preserve">2.7. </w:t>
      </w:r>
      <w:proofErr w:type="gramStart"/>
      <w:r w:rsidRPr="00326B5F">
        <w:rPr>
          <w:rFonts w:ascii="Times New Roman" w:eastAsia="Times New Roman" w:hAnsi="Times New Roman" w:cs="Times New Roman"/>
          <w:noProof/>
          <w:sz w:val="24"/>
          <w:szCs w:val="24"/>
        </w:rPr>
        <w:t>При будівлі нових і реконструкції діючих загальноосвітніх шкіл, середніх спеціальних і вищих учбових закладів висота приміщень (від підлоги до стелі), в яких передбачено використання персональних комп’ютерів в навчальному процесі, повинні бути не менше 3,6 м, а площа на 1 робоче місце 16 кв. м (ДБН В.2.2-3-97</w:t>
      </w:r>
      <w:proofErr w:type="gramEnd"/>
      <w:r w:rsidRPr="00326B5F">
        <w:rPr>
          <w:rFonts w:ascii="Times New Roman" w:eastAsia="Times New Roman" w:hAnsi="Times New Roman" w:cs="Times New Roman"/>
          <w:noProof/>
          <w:sz w:val="24"/>
          <w:szCs w:val="24"/>
        </w:rPr>
        <w:t>).</w:t>
      </w:r>
    </w:p>
    <w:p w:rsidR="00326B5F" w:rsidRPr="00326B5F" w:rsidRDefault="00326B5F" w:rsidP="00326B5F">
      <w:pPr>
        <w:keepNext/>
        <w:keepLines/>
        <w:autoSpaceDE w:val="0"/>
        <w:autoSpaceDN w:val="0"/>
        <w:adjustRightInd w:val="0"/>
        <w:spacing w:before="160" w:after="60" w:line="240" w:lineRule="auto"/>
        <w:ind w:left="1988"/>
        <w:outlineLvl w:val="2"/>
        <w:rPr>
          <w:rFonts w:ascii="Times New Roman" w:eastAsia="Times New Roman" w:hAnsi="Times New Roman" w:cs="Times New Roman"/>
          <w:b/>
          <w:bCs/>
          <w:i/>
          <w:iCs/>
          <w:noProof/>
          <w:sz w:val="26"/>
          <w:szCs w:val="26"/>
        </w:rPr>
      </w:pPr>
      <w:bookmarkStart w:id="3" w:name="_Toc125457946"/>
      <w:r w:rsidRPr="00326B5F">
        <w:rPr>
          <w:rFonts w:ascii="Times New Roman" w:eastAsia="Times New Roman" w:hAnsi="Times New Roman" w:cs="Times New Roman"/>
          <w:b/>
          <w:bCs/>
          <w:i/>
          <w:iCs/>
          <w:noProof/>
          <w:sz w:val="26"/>
          <w:szCs w:val="26"/>
        </w:rPr>
        <w:t>3. Вимоги до освітлення приміщень та робочих місць</w:t>
      </w:r>
      <w:bookmarkEnd w:id="3"/>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3.1. Приміщення з ПК повинні мати природне та штучне освітлення.</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3.2. Природне освітлення повинно відповідати вимогам ДБН В.2.2-3-97 “Будинки та споруди навчальних закладів”.</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3.3. Штучне освітлення в приміщеннях з ПК повинно здійснюватись системою загального освітлення.</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Як джерела світла при штучному освітленні повинні застосовуватись переважно люмінесцентні лампи.</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3.4. Штучне освітлення повинно забезпечувати на робочих місцях в кабінетах та класах з ПК освітленість не нижчу, а на екранах дисплеїв — не вище приведених таблиці 1.</w:t>
      </w:r>
    </w:p>
    <w:p w:rsidR="00326B5F" w:rsidRPr="00326B5F" w:rsidRDefault="00326B5F" w:rsidP="00326B5F">
      <w:pPr>
        <w:widowControl w:val="0"/>
        <w:autoSpaceDE w:val="0"/>
        <w:autoSpaceDN w:val="0"/>
        <w:adjustRightInd w:val="0"/>
        <w:spacing w:before="80" w:after="60" w:line="240" w:lineRule="auto"/>
        <w:jc w:val="center"/>
        <w:rPr>
          <w:rFonts w:ascii="Times New Roman" w:eastAsia="Times New Roman" w:hAnsi="Times New Roman" w:cs="Times New Roman"/>
          <w:noProof/>
          <w:sz w:val="24"/>
          <w:szCs w:val="24"/>
        </w:rPr>
      </w:pPr>
    </w:p>
    <w:p w:rsidR="00326B5F" w:rsidRPr="00326B5F" w:rsidRDefault="00326B5F" w:rsidP="00326B5F">
      <w:pPr>
        <w:widowControl w:val="0"/>
        <w:autoSpaceDE w:val="0"/>
        <w:autoSpaceDN w:val="0"/>
        <w:adjustRightInd w:val="0"/>
        <w:spacing w:before="80" w:after="60" w:line="240" w:lineRule="auto"/>
        <w:jc w:val="center"/>
        <w:rPr>
          <w:rFonts w:ascii="Times New Roman" w:eastAsia="Times New Roman" w:hAnsi="Times New Roman" w:cs="Times New Roman"/>
          <w:noProof/>
          <w:sz w:val="24"/>
          <w:szCs w:val="24"/>
        </w:rPr>
      </w:pPr>
    </w:p>
    <w:p w:rsidR="00326B5F" w:rsidRPr="00326B5F" w:rsidRDefault="00326B5F" w:rsidP="00326B5F">
      <w:pPr>
        <w:widowControl w:val="0"/>
        <w:autoSpaceDE w:val="0"/>
        <w:autoSpaceDN w:val="0"/>
        <w:adjustRightInd w:val="0"/>
        <w:spacing w:before="80" w:after="60" w:line="240" w:lineRule="auto"/>
        <w:jc w:val="center"/>
        <w:rPr>
          <w:rFonts w:ascii="Times New Roman" w:eastAsia="Times New Roman" w:hAnsi="Times New Roman" w:cs="Times New Roman"/>
          <w:noProof/>
          <w:sz w:val="24"/>
          <w:szCs w:val="24"/>
        </w:rPr>
      </w:pPr>
    </w:p>
    <w:p w:rsidR="00326B5F" w:rsidRPr="00326B5F" w:rsidRDefault="00326B5F" w:rsidP="00326B5F">
      <w:pPr>
        <w:widowControl w:val="0"/>
        <w:autoSpaceDE w:val="0"/>
        <w:autoSpaceDN w:val="0"/>
        <w:adjustRightInd w:val="0"/>
        <w:spacing w:before="80" w:after="60" w:line="240" w:lineRule="auto"/>
        <w:jc w:val="center"/>
        <w:rPr>
          <w:rFonts w:ascii="Times New Roman" w:eastAsia="Times New Roman" w:hAnsi="Times New Roman" w:cs="Times New Roman"/>
          <w:noProof/>
          <w:sz w:val="24"/>
          <w:szCs w:val="24"/>
        </w:rPr>
      </w:pPr>
    </w:p>
    <w:p w:rsidR="00326B5F" w:rsidRPr="00326B5F" w:rsidRDefault="00326B5F" w:rsidP="00326B5F">
      <w:pPr>
        <w:widowControl w:val="0"/>
        <w:autoSpaceDE w:val="0"/>
        <w:autoSpaceDN w:val="0"/>
        <w:adjustRightInd w:val="0"/>
        <w:spacing w:before="80" w:after="60" w:line="240" w:lineRule="auto"/>
        <w:jc w:val="center"/>
        <w:rPr>
          <w:rFonts w:ascii="Times New Roman" w:eastAsia="Times New Roman" w:hAnsi="Times New Roman" w:cs="Times New Roman"/>
          <w:noProof/>
          <w:sz w:val="24"/>
          <w:szCs w:val="24"/>
        </w:rPr>
      </w:pPr>
    </w:p>
    <w:p w:rsidR="00326B5F" w:rsidRPr="00326B5F" w:rsidRDefault="00326B5F" w:rsidP="00326B5F">
      <w:pPr>
        <w:widowControl w:val="0"/>
        <w:autoSpaceDE w:val="0"/>
        <w:autoSpaceDN w:val="0"/>
        <w:adjustRightInd w:val="0"/>
        <w:spacing w:before="80" w:after="60" w:line="240" w:lineRule="auto"/>
        <w:jc w:val="center"/>
        <w:rPr>
          <w:rFonts w:ascii="Times New Roman" w:eastAsia="Times New Roman" w:hAnsi="Times New Roman" w:cs="Times New Roman"/>
          <w:noProof/>
          <w:sz w:val="24"/>
          <w:szCs w:val="24"/>
        </w:rPr>
      </w:pPr>
    </w:p>
    <w:p w:rsidR="00326B5F" w:rsidRPr="00326B5F" w:rsidRDefault="00326B5F" w:rsidP="00326B5F">
      <w:pPr>
        <w:widowControl w:val="0"/>
        <w:autoSpaceDE w:val="0"/>
        <w:autoSpaceDN w:val="0"/>
        <w:adjustRightInd w:val="0"/>
        <w:spacing w:before="80" w:after="60" w:line="240" w:lineRule="auto"/>
        <w:jc w:val="center"/>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Таблиця 1</w:t>
      </w:r>
    </w:p>
    <w:p w:rsidR="00326B5F" w:rsidRPr="00326B5F" w:rsidRDefault="00326B5F" w:rsidP="00326B5F">
      <w:pPr>
        <w:widowControl w:val="0"/>
        <w:autoSpaceDE w:val="0"/>
        <w:autoSpaceDN w:val="0"/>
        <w:adjustRightInd w:val="0"/>
        <w:spacing w:before="40" w:after="40" w:line="240" w:lineRule="auto"/>
        <w:jc w:val="center"/>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Норми освітленості в кабінетах і класах з ПК</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Характеристика   |  Робоча  |Площина |Освітленість,|Примітка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роботи       | поверхня |        |      лк     |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|Робота переважно з  |  Екран   |   В    |    200      | не вище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|екранами дисплеїв ПК|----------+--------+-------------+---------|</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proofErr w:type="gramStart"/>
      <w:r w:rsidRPr="00326B5F">
        <w:rPr>
          <w:rFonts w:ascii="Courier New" w:eastAsia="Times New Roman" w:hAnsi="Courier New" w:cs="Courier New"/>
          <w:noProof/>
          <w:sz w:val="24"/>
          <w:szCs w:val="24"/>
        </w:rPr>
        <w:t>|(50 % та більше     |Клавіатура|   Г    |    400      | не нижче|</w:t>
      </w:r>
      <w:proofErr w:type="gramEnd"/>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proofErr w:type="gramStart"/>
      <w:r w:rsidRPr="00326B5F">
        <w:rPr>
          <w:rFonts w:ascii="Courier New" w:eastAsia="Times New Roman" w:hAnsi="Courier New" w:cs="Courier New"/>
          <w:noProof/>
          <w:sz w:val="24"/>
          <w:szCs w:val="24"/>
        </w:rPr>
        <w:t>|робочого часу)      |----------+--------+-------------+---------|</w:t>
      </w:r>
      <w:proofErr w:type="gramEnd"/>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   Стіл   |   Г    |    400      | не нижче|</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|Робота переважно з  |  Екран   |   В    |    200      | не вище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proofErr w:type="gramStart"/>
      <w:r w:rsidRPr="00326B5F">
        <w:rPr>
          <w:rFonts w:ascii="Courier New" w:eastAsia="Times New Roman" w:hAnsi="Courier New" w:cs="Courier New"/>
          <w:noProof/>
          <w:sz w:val="24"/>
          <w:szCs w:val="24"/>
        </w:rPr>
        <w:t>|документами (з      |----------+--------+-------------+---------|</w:t>
      </w:r>
      <w:proofErr w:type="gramEnd"/>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|екранами дисплеїв ПК|Клавіатура|   Г    |    400      | не нижче|</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|менше 50 % робочого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|часу)               |  Стіл    |   Г    |    500      | не нижче|</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  Дошка   |   В    |    500      | не нижче|</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|Проходи основні     | Підлога  |   Г    |    100      |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lastRenderedPageBreak/>
        <w:t>------------------------------------------------------------------</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Примітка: В — вертикальна площина, Г — горизонтальна площина.</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3.5. Загальне освітлення повинно бути виконано у вигляді суцільних або переривчастих ліній світильників.</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3.6. Для загального освітлення припустимо застосування світильників наступних класів світлорозподілу П (прямого світла), В (переважно відбитого світла). Застосування світильників без розсіювачів та екрануючих гратів заборонено.</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3.7. Яскравість світильників загального освітлення в зоні кутів випромінювання від 50 град. до 90 град. з вертикаллю в поздовжній та поперечній площинах повинна складати не більше 200 кд/кв. м, захисний кут світильників повинен бути не менше 40.</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3.8. Коефіцієнт запасу (Кз) для освітлювальних установок загального освітлення приймається рівним 1,4.</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xml:space="preserve">3.9. </w:t>
      </w:r>
      <w:proofErr w:type="gramStart"/>
      <w:r w:rsidRPr="00326B5F">
        <w:rPr>
          <w:rFonts w:ascii="Times New Roman" w:eastAsia="Times New Roman" w:hAnsi="Times New Roman" w:cs="Times New Roman"/>
          <w:noProof/>
          <w:sz w:val="24"/>
          <w:szCs w:val="24"/>
        </w:rPr>
        <w:t>Необхідно проводити чищення скла вікон та світильників не менше двох разів на рік, а також заміну перегорілих ламп по мірі їх виходу з ладу.</w:t>
      </w:r>
      <w:proofErr w:type="gramEnd"/>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xml:space="preserve">3.10. </w:t>
      </w:r>
      <w:proofErr w:type="gramStart"/>
      <w:r w:rsidRPr="00326B5F">
        <w:rPr>
          <w:rFonts w:ascii="Times New Roman" w:eastAsia="Times New Roman" w:hAnsi="Times New Roman" w:cs="Times New Roman"/>
          <w:noProof/>
          <w:sz w:val="24"/>
          <w:szCs w:val="24"/>
        </w:rPr>
        <w:t>В класах та кабінетах з ПК слід обмежити нерівномірність розподілу яскравості в полі зору учнів. Співвідношення яскравості між робочим екраном та близьким оточенням (стіл, зошити, посібники і т. ін.) не повинно перевищувати 5:1, між поверхнями робочого екрану і оточенням (стіл, обладнання) — 10:1.</w:t>
      </w:r>
      <w:proofErr w:type="gramEnd"/>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3.11. Величина коефіцієнту пульсації освітленості не повинна перевищувати 5 %. Газорозрядні лампи повинні застосовуватись в світильниках загального та місцевого освітлення з високочастотними пускорегулюючими апаратами (ВЧПРА).</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3.12. Необхідно передбачити обмеження прямої блискості від джерел природнього та штучного освітлення.</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proofErr w:type="gramStart"/>
      <w:r w:rsidRPr="00326B5F">
        <w:rPr>
          <w:rFonts w:ascii="Times New Roman" w:eastAsia="Times New Roman" w:hAnsi="Times New Roman" w:cs="Times New Roman"/>
          <w:noProof/>
          <w:sz w:val="24"/>
          <w:szCs w:val="24"/>
        </w:rPr>
        <w:t>Яскравість великих поверхонь (вікна, світильники і таке інше), що знаходяться у полі зору, не повинна перевищувати 200 кд/кв. м.</w:t>
      </w:r>
      <w:proofErr w:type="gramEnd"/>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Показник освітленості для джерел штучного освітлення у кабінетах та класах з ВДТ не повинен бути більше 20, показник дискомфорту — не більше 40.</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Мірою захисту від прямої блискості має бути зниження яскравості видимої частини джерел світла застосуванням спеціальних розсіювачів, відбивачів та інших світлозахисних пристроїв, а також правильне розміщення робочих місць відносно джерел світла.</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3.13. Повинні передбачатись заходи щодо обмеження відбитої блискості на робочих поверхнях (екран, стіл, клавіатура).</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Яскравість полисків на екрані не повинні перевищувати 80 кд/кв. м. Яскравість стелі при застосуванні системи відбитого освітлення не повинна перевищувати 200 кд/кв. м.</w:t>
      </w:r>
    </w:p>
    <w:p w:rsidR="00326B5F" w:rsidRPr="00326B5F" w:rsidRDefault="00326B5F" w:rsidP="00326B5F">
      <w:pPr>
        <w:keepNext/>
        <w:keepLines/>
        <w:autoSpaceDE w:val="0"/>
        <w:autoSpaceDN w:val="0"/>
        <w:adjustRightInd w:val="0"/>
        <w:spacing w:before="160" w:after="60" w:line="240" w:lineRule="auto"/>
        <w:jc w:val="center"/>
        <w:outlineLvl w:val="2"/>
        <w:rPr>
          <w:rFonts w:ascii="Times New Roman" w:eastAsia="Times New Roman" w:hAnsi="Times New Roman" w:cs="Times New Roman"/>
          <w:b/>
          <w:bCs/>
          <w:i/>
          <w:iCs/>
          <w:noProof/>
          <w:sz w:val="26"/>
          <w:szCs w:val="26"/>
        </w:rPr>
      </w:pPr>
      <w:bookmarkStart w:id="4" w:name="_Toc125457947"/>
      <w:r w:rsidRPr="00326B5F">
        <w:rPr>
          <w:rFonts w:ascii="Times New Roman" w:eastAsia="Times New Roman" w:hAnsi="Times New Roman" w:cs="Times New Roman"/>
          <w:b/>
          <w:bCs/>
          <w:i/>
          <w:iCs/>
          <w:noProof/>
          <w:sz w:val="26"/>
          <w:szCs w:val="26"/>
        </w:rPr>
        <w:t>4. Вимоги, що забезпечують захист учня від впливу іонізуючих та неіонізуючих електромагнітних полів та випромінювань*</w:t>
      </w:r>
      <w:bookmarkEnd w:id="4"/>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Перелік приладів для вимірювання ЕМП наведений в Додатку 2.</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4.1. Відеомонітори на електронно-променевих трубках (ЕПТ)</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можуть бути потенційними джерелами гігієнічно значимих рівнів електромагнітних випромінювань в діапазоні частот 50 Гц-300 МГц і статичного електричного поля.</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4.2. Напруженість ЕМП в діапазоні 30 Кгц-300 МГц на відстані 0,3 м від усіх поверхонь відеомонітора повинна не перевищувати значень, приведених в таблиці 2.</w:t>
      </w:r>
    </w:p>
    <w:p w:rsidR="00326B5F" w:rsidRPr="00326B5F" w:rsidRDefault="00326B5F" w:rsidP="00326B5F">
      <w:pPr>
        <w:widowControl w:val="0"/>
        <w:autoSpaceDE w:val="0"/>
        <w:autoSpaceDN w:val="0"/>
        <w:adjustRightInd w:val="0"/>
        <w:spacing w:before="80" w:after="60" w:line="240" w:lineRule="auto"/>
        <w:ind w:left="2500"/>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Таблиця 2</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Частота електромагнітного    | Гранично допустимий рівень*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випромінювання          |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50 Гц              |           500 В/м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lastRenderedPageBreak/>
        <w:t>|            30-300 КГц           |            25 В/м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0,3-3 МГц           |            15 В/м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3-300 МГц           |            3 В/м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Приведені в таблиці гранично допустимі рівні (ГДР)</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використовуються до 31.12.2000 р.</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4.3. Вимоги пп. 4.3.1-4.3.5 вводяться в дію з 01.01.2001 р.</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4.3.1. Напруженість електромагнітного поля на відстані 0,5 м від будь-якої поверхні відеомонітора не повинна перевищувати гранично допустимих рівнів (ГДР) які наведено у табл. 3.</w:t>
      </w:r>
    </w:p>
    <w:p w:rsidR="00326B5F" w:rsidRPr="00326B5F" w:rsidRDefault="00326B5F" w:rsidP="00326B5F">
      <w:pPr>
        <w:widowControl w:val="0"/>
        <w:autoSpaceDE w:val="0"/>
        <w:autoSpaceDN w:val="0"/>
        <w:adjustRightInd w:val="0"/>
        <w:spacing w:before="80" w:after="60" w:line="240" w:lineRule="auto"/>
        <w:ind w:left="2500"/>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Таблиця 3</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Діапазон частот   |  ГДР електричного   |ГДР магнітного поля,|</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      поля, В/м      |        нТл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5 Гц - 2 кГц     |         25          |        250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2 кГц - 400 кГц   |         2,5         |         25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3 МГц - 30 МГц    |        0,25         |        2,5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4.3.2. При проведенні вимірювань рівнів електричного поля точки вимірів повинні бути розташовані навколо відеомонітора по окружності із центром посередині дисплея. Відстань від умовної поверхні ВМ до тестового зонду (антени вимірювального приладу) повинна дорівнювати 50 см. У діапазоні 5 Гц — 2 КГц вимірювання необхідно проводити у точці, розташованій прямо перед поверхнею дисплея. У діапазонах 2 КГц — 400 КГц та 3 МГц — 30 МГц вимірювання необхідно проводити у чотирьох точках з інтервалом 90 град.</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При вимірюваннях електричного і магнітного поля екран дисплея необхідно заповнити літерою “Н” у білому відображенні на чорному фоні (чи навпаки).</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4.3.3 Вимірювання електричного і магнітного поля, створюваного відеомоніторами, повинні проводитись у спеціальних приміщеннях (в радіочастотних безехових камерах) випробувальних лабораторій. Фонові рівні електромагнітного поля в цих приміщеннях повинні: за електричною складовою не досягати 2 В/м у діапазоні частот від 5 Гц до 2 Кгц та 0,2 В/м у діапазонах частот 2 Кгц — 400 Кгц та 3 Мгц — 30 Мгц; за магнітною складовою не досягати 40 нТл в діапазоні частот 50 Гц — 2 Кгц та 5 нТл в діапазонах частот 2 Кгц — 400 Кгц і 3 Мгц — 30 Мгц.</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4.3.4. Контроль рівнів електромагнітного випромінювання відеодисплейних терміналів, ПК та інших електронних дисплейних приладів виконується:</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виробником при проведенні перевірки якості кожного відеодисплейного терміналу;</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proofErr w:type="gramStart"/>
      <w:r w:rsidRPr="00326B5F">
        <w:rPr>
          <w:rFonts w:ascii="Times New Roman" w:eastAsia="Times New Roman" w:hAnsi="Times New Roman" w:cs="Times New Roman"/>
          <w:noProof/>
          <w:sz w:val="24"/>
          <w:szCs w:val="24"/>
        </w:rPr>
        <w:t>- установами санітарно-епідеміологічної служби Міністерства охорони здоров’я України, що пройшли атестацію з фізичних факторів у Комітеті з питань гігієнічного регламентування МОЗ України, при проведенні вибіркового санітарного нагляду за відеодисплейною технікою заводу-виробника та при ввезенні в Україну імпортної продукції;</w:t>
      </w:r>
      <w:proofErr w:type="gramEnd"/>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майстернями, що ремонтують відеодисплейну техніку, перед здачею останньої замовнику.</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proofErr w:type="gramStart"/>
      <w:r w:rsidRPr="00326B5F">
        <w:rPr>
          <w:rFonts w:ascii="Times New Roman" w:eastAsia="Times New Roman" w:hAnsi="Times New Roman" w:cs="Times New Roman"/>
          <w:noProof/>
          <w:sz w:val="24"/>
          <w:szCs w:val="24"/>
        </w:rPr>
        <w:t>З метою запобігання шкідливому впливу чинників, пов’язаних із застосуванням відеотерміналів та ПК, на здоров’я дітей та підлітків вищевказані вироби, що виробляються в Україні та імпортуються, обов’язково підлягають державній санітарно-гігієнічній експертизі на відповідність вимогам цих Санітарних</w:t>
      </w:r>
      <w:proofErr w:type="gramEnd"/>
      <w:r w:rsidRPr="00326B5F">
        <w:rPr>
          <w:rFonts w:ascii="Times New Roman" w:eastAsia="Times New Roman" w:hAnsi="Times New Roman" w:cs="Times New Roman"/>
          <w:noProof/>
          <w:sz w:val="24"/>
          <w:szCs w:val="24"/>
        </w:rPr>
        <w:t xml:space="preserve"> норм та правил.</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4.4. Середня напруженість статичного електричного поля (СЕП)</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noProof/>
          <w:sz w:val="24"/>
          <w:szCs w:val="24"/>
        </w:rPr>
      </w:pPr>
      <w:proofErr w:type="gramStart"/>
      <w:r w:rsidRPr="00326B5F">
        <w:rPr>
          <w:rFonts w:ascii="Times New Roman" w:eastAsia="Times New Roman" w:hAnsi="Times New Roman" w:cs="Times New Roman"/>
          <w:noProof/>
          <w:sz w:val="24"/>
          <w:szCs w:val="24"/>
        </w:rPr>
        <w:t xml:space="preserve">відеомонітора на умовній поверхні обличчя користувача шкільного віку середніх антропометричних даних на відстані від екрана 0,30 м на осі, нормальній до поверхні екрана, яка </w:t>
      </w:r>
      <w:r w:rsidRPr="00326B5F">
        <w:rPr>
          <w:rFonts w:ascii="Times New Roman" w:eastAsia="Times New Roman" w:hAnsi="Times New Roman" w:cs="Times New Roman"/>
          <w:noProof/>
          <w:sz w:val="24"/>
          <w:szCs w:val="24"/>
        </w:rPr>
        <w:lastRenderedPageBreak/>
        <w:t>проходить через його центр, при відносній вологості повітря не більше 30 % не повинна перевищувати 7 кВ/м при тривалості роботи з ВМ, що</w:t>
      </w:r>
      <w:proofErr w:type="gramEnd"/>
      <w:r w:rsidRPr="00326B5F">
        <w:rPr>
          <w:rFonts w:ascii="Times New Roman" w:eastAsia="Times New Roman" w:hAnsi="Times New Roman" w:cs="Times New Roman"/>
          <w:noProof/>
          <w:sz w:val="24"/>
          <w:szCs w:val="24"/>
        </w:rPr>
        <w:t xml:space="preserve"> не перевищує 1 годину на добу, та 3,5 кВ/м при більшій тривалості роботи (вимоги щодо тривалості роботи з ВМ викладені в розділі 9).</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4.4.1. Середня напруженість СЕП ВМ на умовній поверхні обличчя користувача шкільного віку середніх антропометричних даних визначається шляхом множення показів вимірювача напруженості СЕП (додаток 2) на поправковий коефіцієнт К, який розраховують за формулою:</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xml:space="preserve">                       К = 0,60 - 0,19 x d,</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де d - розмір діагоналі екрана ВМ, м.</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4.5. Потужність експозиційної лози невикористаного іонізуючого випромінювання в будь-якій точці на відстані 0,05 м від всіх поверхонь відеомонітора не повинна бути такою, щоб потужність еквівалентної дози не перебільшувала 0,1 мбер/год.</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4.6. Інтенсивність ультрафіолетового випромінювання на відстані 0,3 м від екрану не повинна перевищувати в діапазоні довжин хвиль 400-320 нм — 2 Вт/кв. м, 320-280 нм — 0,002 Вт/кв. м, ультрафіолетового випромінювання в діапазоні 280-200 нм — не повинно бути.</w:t>
      </w:r>
    </w:p>
    <w:p w:rsidR="00326B5F" w:rsidRPr="00326B5F" w:rsidRDefault="00326B5F" w:rsidP="00326B5F">
      <w:pPr>
        <w:keepNext/>
        <w:keepLines/>
        <w:autoSpaceDE w:val="0"/>
        <w:autoSpaceDN w:val="0"/>
        <w:adjustRightInd w:val="0"/>
        <w:spacing w:before="160" w:after="60" w:line="240" w:lineRule="auto"/>
        <w:jc w:val="center"/>
        <w:outlineLvl w:val="2"/>
        <w:rPr>
          <w:rFonts w:ascii="Times New Roman" w:eastAsia="Times New Roman" w:hAnsi="Times New Roman" w:cs="Times New Roman"/>
          <w:b/>
          <w:bCs/>
          <w:i/>
          <w:iCs/>
          <w:noProof/>
          <w:sz w:val="26"/>
          <w:szCs w:val="26"/>
        </w:rPr>
      </w:pPr>
      <w:bookmarkStart w:id="5" w:name="_Toc125457948"/>
      <w:r w:rsidRPr="00326B5F">
        <w:rPr>
          <w:rFonts w:ascii="Times New Roman" w:eastAsia="Times New Roman" w:hAnsi="Times New Roman" w:cs="Times New Roman"/>
          <w:b/>
          <w:bCs/>
          <w:i/>
          <w:iCs/>
          <w:noProof/>
          <w:sz w:val="26"/>
          <w:szCs w:val="26"/>
        </w:rPr>
        <w:t>5. Вимоги до мікроклімату</w:t>
      </w:r>
      <w:bookmarkEnd w:id="5"/>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5.1. В кабінетах та класах учбових закладів, де навчання проводиться з застосуванням персональних комп’ютерів, температура</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повітря повинна бути 19,5 +- 0,5 град. C , відносна вологість</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повітря 60 +- 5 %, швидкість руху повітря не більше 0,1 м/с.</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*5.2. Рівень іонізованості повітря на відстані 0,3 м від</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працюючого екрану відеомонітора не повинен бути нижче 200 і більше 50000 легких позитивних і негативних іонів обох знаків (окремо) в куб. см повітря.</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Прилади для визначення іонного складу повітря в Додатку 2.</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xml:space="preserve">5.3. </w:t>
      </w:r>
      <w:proofErr w:type="gramStart"/>
      <w:r w:rsidRPr="00326B5F">
        <w:rPr>
          <w:rFonts w:ascii="Times New Roman" w:eastAsia="Times New Roman" w:hAnsi="Times New Roman" w:cs="Times New Roman"/>
          <w:noProof/>
          <w:sz w:val="24"/>
          <w:szCs w:val="24"/>
        </w:rPr>
        <w:t>Оптимізацію іонізованості повітря на робочих місцях школярів рекомендується проводити за допомогою біполярних коронних аероіонізаторів із створенням оптимальних рівнів легких позитивних і негативних аероіонів в межах 1000-3000 іонів в куб. см кожної полярності.</w:t>
      </w:r>
      <w:proofErr w:type="gramEnd"/>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xml:space="preserve">5.4. </w:t>
      </w:r>
      <w:proofErr w:type="gramStart"/>
      <w:r w:rsidRPr="00326B5F">
        <w:rPr>
          <w:rFonts w:ascii="Times New Roman" w:eastAsia="Times New Roman" w:hAnsi="Times New Roman" w:cs="Times New Roman"/>
          <w:noProof/>
          <w:sz w:val="24"/>
          <w:szCs w:val="24"/>
        </w:rPr>
        <w:t>В кабінетах та класах учбових закладів повинен бути забезпечений 3-кратний обмін повітря за 1 годину.</w:t>
      </w:r>
      <w:proofErr w:type="gramEnd"/>
      <w:r w:rsidRPr="00326B5F">
        <w:rPr>
          <w:rFonts w:ascii="Times New Roman" w:eastAsia="Times New Roman" w:hAnsi="Times New Roman" w:cs="Times New Roman"/>
          <w:noProof/>
          <w:sz w:val="24"/>
          <w:szCs w:val="24"/>
        </w:rPr>
        <w:t xml:space="preserve"> Для охолодження та очищення повітря від пилу в кабінетах та класах можуть бути встановлені побутові кондиціонери, які мають позитивний гігієнічний висновок державної санітарно-гігієнічної експертизи ГСЕУ МОЗ (БК-1500, БК-2000, БК-2500 та ін.).</w:t>
      </w:r>
    </w:p>
    <w:p w:rsidR="00326B5F" w:rsidRPr="00326B5F" w:rsidRDefault="00326B5F" w:rsidP="00326B5F">
      <w:pPr>
        <w:keepNext/>
        <w:keepLines/>
        <w:autoSpaceDE w:val="0"/>
        <w:autoSpaceDN w:val="0"/>
        <w:adjustRightInd w:val="0"/>
        <w:spacing w:before="160" w:after="60" w:line="240" w:lineRule="auto"/>
        <w:jc w:val="center"/>
        <w:outlineLvl w:val="2"/>
        <w:rPr>
          <w:rFonts w:ascii="Times New Roman" w:eastAsia="Times New Roman" w:hAnsi="Times New Roman" w:cs="Times New Roman"/>
          <w:b/>
          <w:bCs/>
          <w:i/>
          <w:iCs/>
          <w:noProof/>
          <w:sz w:val="26"/>
          <w:szCs w:val="26"/>
        </w:rPr>
      </w:pPr>
      <w:bookmarkStart w:id="6" w:name="_Toc125457949"/>
      <w:r w:rsidRPr="00326B5F">
        <w:rPr>
          <w:rFonts w:ascii="Times New Roman" w:eastAsia="Times New Roman" w:hAnsi="Times New Roman" w:cs="Times New Roman"/>
          <w:b/>
          <w:bCs/>
          <w:i/>
          <w:iCs/>
          <w:noProof/>
          <w:sz w:val="26"/>
          <w:szCs w:val="26"/>
        </w:rPr>
        <w:t>6. Вимоги, що забезпечують захист учня від шуму та вібрації</w:t>
      </w:r>
      <w:bookmarkEnd w:id="6"/>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6.1. Шум, що створюється роботою ПК в класах, умовно можливо віднести до постійного.</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6.2. Параметрами постійного шуму, що підлягають нормуванню, є рівні звукового тиску 8 дБ в октавних смугах частот з середньогеометричними частотами 16, 31,563, 125, 250, 500, 1000, 2000, 4000, 8000 Гц, рівні звуку 8 дБА.</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proofErr w:type="gramStart"/>
      <w:r w:rsidRPr="00326B5F">
        <w:rPr>
          <w:rFonts w:ascii="Times New Roman" w:eastAsia="Times New Roman" w:hAnsi="Times New Roman" w:cs="Times New Roman"/>
          <w:noProof/>
          <w:sz w:val="24"/>
          <w:szCs w:val="24"/>
        </w:rPr>
        <w:t>Допустимі значення октавних рівнів звукового тиску, рівнів звуку на робочих місцях в приміщеннях кабінетів комп’ютерної техніки слід приймати згідно таблиці 3.</w:t>
      </w:r>
      <w:proofErr w:type="gramEnd"/>
    </w:p>
    <w:p w:rsidR="00326B5F" w:rsidRPr="00326B5F" w:rsidRDefault="00326B5F" w:rsidP="00326B5F">
      <w:pPr>
        <w:widowControl w:val="0"/>
        <w:autoSpaceDE w:val="0"/>
        <w:autoSpaceDN w:val="0"/>
        <w:adjustRightInd w:val="0"/>
        <w:spacing w:before="80" w:after="60" w:line="240" w:lineRule="auto"/>
        <w:ind w:left="2500"/>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Таблиця 3</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|Призначення|Рівні звукового тиску, дБ, в октавних смугах   |Рівні|</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|приміщення | частот з середньогеометричними частотами, Гц  |звуку|</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та умови  |-----------------------------------------------| дБА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|16 |31,5| 63 |125 |250 |500|1000|2000|4000|8000|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|1. Учбові  | - | -  | 63 | 52 | 45 |39 | 35 | 32 | 30 | 28 | 40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|кабінети   |   |    |    |    |    |   |    |    |    |    |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proofErr w:type="gramStart"/>
      <w:r w:rsidRPr="00326B5F">
        <w:rPr>
          <w:rFonts w:ascii="Courier New" w:eastAsia="Times New Roman" w:hAnsi="Courier New" w:cs="Courier New"/>
          <w:noProof/>
          <w:sz w:val="24"/>
          <w:szCs w:val="24"/>
        </w:rPr>
        <w:t>|(без       |   |    |    |    |    |   |    |    |    |    |     |</w:t>
      </w:r>
      <w:proofErr w:type="gramEnd"/>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proofErr w:type="gramStart"/>
      <w:r w:rsidRPr="00326B5F">
        <w:rPr>
          <w:rFonts w:ascii="Courier New" w:eastAsia="Times New Roman" w:hAnsi="Courier New" w:cs="Courier New"/>
          <w:noProof/>
          <w:sz w:val="24"/>
          <w:szCs w:val="24"/>
        </w:rPr>
        <w:t>|роботи ПК) |   |    |    |    |    |   |    |    |    |    |     |</w:t>
      </w:r>
      <w:proofErr w:type="gramEnd"/>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lastRenderedPageBreak/>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|2. Учбові  |85 | 75 | 67 | 57 | 49 |44 | 40 | 37 | 35 | 33 | 45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|кабінети   |   |    |    |    |    |   |    |    |    |    |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|при роботі |   |    |    |    |    |   |    |    |    |    |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|ПК         |   |    |    |    |    |   |    |    |    |    |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Класи комп’ютерної техніки рекомендується обладнувати ПЕОМ, корегований рівень звукової потужності яких не перевищує 45 дБА.</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6.3. Вібрація на робочих місцях, що створюється ПЕОМ, не повинна бути вище значень, які представлені в таблиці 4.</w:t>
      </w:r>
    </w:p>
    <w:p w:rsidR="00326B5F" w:rsidRPr="00326B5F" w:rsidRDefault="00326B5F" w:rsidP="00326B5F">
      <w:pPr>
        <w:widowControl w:val="0"/>
        <w:autoSpaceDE w:val="0"/>
        <w:autoSpaceDN w:val="0"/>
        <w:adjustRightInd w:val="0"/>
        <w:spacing w:before="80" w:after="60" w:line="240" w:lineRule="auto"/>
        <w:ind w:left="2500"/>
        <w:jc w:val="both"/>
        <w:rPr>
          <w:rFonts w:ascii="Times New Roman" w:eastAsia="Times New Roman" w:hAnsi="Times New Roman" w:cs="Times New Roman"/>
          <w:noProof/>
          <w:sz w:val="24"/>
          <w:szCs w:val="24"/>
        </w:rPr>
      </w:pPr>
    </w:p>
    <w:p w:rsidR="00326B5F" w:rsidRPr="00326B5F" w:rsidRDefault="00326B5F" w:rsidP="00326B5F">
      <w:pPr>
        <w:widowControl w:val="0"/>
        <w:autoSpaceDE w:val="0"/>
        <w:autoSpaceDN w:val="0"/>
        <w:adjustRightInd w:val="0"/>
        <w:spacing w:before="80" w:after="60" w:line="240" w:lineRule="auto"/>
        <w:jc w:val="center"/>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Таблиця 4</w:t>
      </w:r>
    </w:p>
    <w:p w:rsidR="00326B5F" w:rsidRPr="00326B5F" w:rsidRDefault="00326B5F" w:rsidP="00326B5F">
      <w:pPr>
        <w:autoSpaceDE w:val="0"/>
        <w:autoSpaceDN w:val="0"/>
        <w:adjustRightInd w:val="0"/>
        <w:spacing w:before="40" w:after="40" w:line="240" w:lineRule="auto"/>
        <w:ind w:firstLine="568"/>
        <w:jc w:val="center"/>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Гранично допустимі рівні вібрації на робочому місці, дБ</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Нормований   | Середньогеометричні частоти       |Коректовані|</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параметр    |  октавних смуг, Гц                |    та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                                   |еквіва-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                                   |лентні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                                   |коректовані|</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|-----------------------------------|рівні,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  2  |  4  |  8  | 16  |31,5 | 63  |в дБ W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|Віброшвидкість  | 79  | 73  | 67  | 67  | 67  | 67  |    72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|Віброприскорення| 25  | 25  | 25  | 31  | 37  | 43  |    30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keepNext/>
        <w:keepLines/>
        <w:autoSpaceDE w:val="0"/>
        <w:autoSpaceDN w:val="0"/>
        <w:adjustRightInd w:val="0"/>
        <w:spacing w:before="160" w:after="60" w:line="240" w:lineRule="auto"/>
        <w:jc w:val="center"/>
        <w:outlineLvl w:val="2"/>
        <w:rPr>
          <w:rFonts w:ascii="Times New Roman" w:eastAsia="Times New Roman" w:hAnsi="Times New Roman" w:cs="Times New Roman"/>
          <w:b/>
          <w:bCs/>
          <w:i/>
          <w:iCs/>
          <w:noProof/>
          <w:sz w:val="26"/>
          <w:szCs w:val="26"/>
        </w:rPr>
      </w:pPr>
      <w:bookmarkStart w:id="7" w:name="_Toc125457950"/>
      <w:r w:rsidRPr="00326B5F">
        <w:rPr>
          <w:rFonts w:ascii="Times New Roman" w:eastAsia="Times New Roman" w:hAnsi="Times New Roman" w:cs="Times New Roman"/>
          <w:b/>
          <w:bCs/>
          <w:i/>
          <w:iCs/>
          <w:noProof/>
          <w:sz w:val="26"/>
          <w:szCs w:val="26"/>
        </w:rPr>
        <w:t>7. Вимоги до візуальних ергономічних параметрів і конструкції персональних комп’ютерів*</w:t>
      </w:r>
      <w:bookmarkEnd w:id="7"/>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Терміни і означення цього розділу приведені в Додатку 3.</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xml:space="preserve">7.1. </w:t>
      </w:r>
      <w:proofErr w:type="gramStart"/>
      <w:r w:rsidRPr="00326B5F">
        <w:rPr>
          <w:rFonts w:ascii="Times New Roman" w:eastAsia="Times New Roman" w:hAnsi="Times New Roman" w:cs="Times New Roman"/>
          <w:noProof/>
          <w:sz w:val="24"/>
          <w:szCs w:val="24"/>
        </w:rPr>
        <w:t>Візуальні ергономічні параметри відеомоніторів повинні задовольняти вимогам даних ДСанПіН при проектній відстані спостереження від 400 до 800 мм та при зовнішній освітленості екрана до 250 Лк.</w:t>
      </w:r>
      <w:proofErr w:type="gramEnd"/>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7.2. Розміри поля зображення (В — вертикаль, Н — горизонталь)</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вибираються з ергономічних міркувань та умов застосування відеомоніторів. При цьому круговий розмір поля зображення по кожній осі координат не повинен перебільшувати 60 град.</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7.3. Ширина горизонтальної (л.г.) та вертикальної (л.в.)</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лінії або розміри (ширина, dц.г, та висота, dц.в) променевої цятки залежно від адресованості та значень растрових одиниць по вертикалі (Sa.в) та по горизонталі (Sa.г) повинні відповідати співвідношенням табл. 5 та 6.</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Примітка. Растрові одиниці по кожній осі координат (Sa.г, Sa.в) пов’язані із розмірами поля зображення (B, H) та</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адресованностями (Ав,  Аг)   наступним   чином:   Sa.г   =   B/Aг;</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Sa.в. = H/Aв.</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xml:space="preserve">                                                         Таблиця 5</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Адресованість поля     |    Співвідношення між шириною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proofErr w:type="gramStart"/>
      <w:r w:rsidRPr="00326B5F">
        <w:rPr>
          <w:rFonts w:ascii="Courier New" w:eastAsia="Times New Roman" w:hAnsi="Courier New" w:cs="Courier New"/>
          <w:noProof/>
          <w:sz w:val="24"/>
          <w:szCs w:val="24"/>
        </w:rPr>
        <w:t>| зображення, по горизонталі |вертикальної лінії (або променевої |</w:t>
      </w:r>
      <w:proofErr w:type="gramEnd"/>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proofErr w:type="gramStart"/>
      <w:r w:rsidRPr="00326B5F">
        <w:rPr>
          <w:rFonts w:ascii="Courier New" w:eastAsia="Times New Roman" w:hAnsi="Courier New" w:cs="Courier New"/>
          <w:noProof/>
          <w:sz w:val="24"/>
          <w:szCs w:val="24"/>
        </w:rPr>
        <w:t>|          позицій           |  цятки) та растровою одиницею по  |</w:t>
      </w:r>
      <w:proofErr w:type="gramEnd"/>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            горизонталі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lastRenderedPageBreak/>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|Менше 321                   |0,5 х Sa.г &lt;Вл.в &lt;1,2 х Sa.г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|0,5 х Sa.г &lt;dц.г &lt;1,2 х Sa.г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|Від 321 до 719 включно      |Для одноколірних дисплеїв: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|0,75 х Sa.г &lt;Bл.в &lt;1,5 х Sa.г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|0,75 х Sa.г &lt;dц.г &lt;1,5 х Sa.г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|Для багатоколірних дисплеїв: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|0,75 х Sa.г &lt;Bл.в &lt;1,8 х Sa.г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|0,75 х Sa.г &lt;dц.г &lt;1,8 х Sa.г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|Від 720 до 1024             |1,3 х Sa.г &lt;Bл.в &lt;2 х Sa.г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|1,3 х Sa.г &lt;dц.г &lt;2 х Sa.г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xml:space="preserve">                                                        Таблиця 6</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Адресованість поля     |    Співвідношення між шириною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proofErr w:type="gramStart"/>
      <w:r w:rsidRPr="00326B5F">
        <w:rPr>
          <w:rFonts w:ascii="Courier New" w:eastAsia="Times New Roman" w:hAnsi="Courier New" w:cs="Courier New"/>
          <w:noProof/>
          <w:sz w:val="24"/>
          <w:szCs w:val="24"/>
        </w:rPr>
        <w:t>|  зображення по вертикалі,  | горизонтальної лінії (або висотою |</w:t>
      </w:r>
      <w:proofErr w:type="gramEnd"/>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proofErr w:type="gramStart"/>
      <w:r w:rsidRPr="00326B5F">
        <w:rPr>
          <w:rFonts w:ascii="Courier New" w:eastAsia="Times New Roman" w:hAnsi="Courier New" w:cs="Courier New"/>
          <w:noProof/>
          <w:sz w:val="24"/>
          <w:szCs w:val="24"/>
        </w:rPr>
        <w:t>|          позицій           |  променевої цятки) та растровою   |</w:t>
      </w:r>
      <w:proofErr w:type="gramEnd"/>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       одиницею по вертикалі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|Менше 351                   |0,5 х Sa.в &lt;Вл.г &lt;1,2 х Sa.в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|0,5 х Sa.в &lt;dц.в &lt;1,2 х Sa.в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|Від 351 до 479 включно      |Для одноколірних дисплеїв: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|0,75 х Sa.в &lt;Bл.г &lt;1,5 х Sa.в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|0,75 х Sa.в &lt;dц.в &lt;1,5 х Sa.в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|Для багатоколірних дисплеїв: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|0,75 х Sa.в &lt;Bл.г &lt;1,8 х Sa.в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|0,75 х Sa.в &lt;dц.а &lt;1,8 х Sa.в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|Від 480 до 768              |1,3 х Sa.в &lt;Bл.г &lt;2 х Sa.в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|1,3 х Sa.в &lt;dц.в &lt;2 х Sa.в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7.4. Значення максимальної яскравості поля зображення та максимального контрасту яскравості в залежності від коефіцієнту дифузного відбиття екрана повинні відповідати табл. 7.</w:t>
      </w:r>
    </w:p>
    <w:p w:rsidR="00326B5F" w:rsidRPr="00326B5F" w:rsidRDefault="00326B5F" w:rsidP="00326B5F">
      <w:pPr>
        <w:widowControl w:val="0"/>
        <w:autoSpaceDE w:val="0"/>
        <w:autoSpaceDN w:val="0"/>
        <w:adjustRightInd w:val="0"/>
        <w:spacing w:before="80" w:after="60" w:line="240" w:lineRule="auto"/>
        <w:ind w:left="2500"/>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Таблиця 7</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Коефіцієнт     |    Максимальна     | Максимальний контраст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proofErr w:type="gramStart"/>
      <w:r w:rsidRPr="00326B5F">
        <w:rPr>
          <w:rFonts w:ascii="Courier New" w:eastAsia="Times New Roman" w:hAnsi="Courier New" w:cs="Courier New"/>
          <w:noProof/>
          <w:sz w:val="24"/>
          <w:szCs w:val="24"/>
        </w:rPr>
        <w:lastRenderedPageBreak/>
        <w:t>|дифузного відбиття |  яскравість поля   |яскравості (контрастне |</w:t>
      </w:r>
      <w:proofErr w:type="gramEnd"/>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proofErr w:type="gramStart"/>
      <w:r w:rsidRPr="00326B5F">
        <w:rPr>
          <w:rFonts w:ascii="Courier New" w:eastAsia="Times New Roman" w:hAnsi="Courier New" w:cs="Courier New"/>
          <w:noProof/>
          <w:sz w:val="24"/>
          <w:szCs w:val="24"/>
        </w:rPr>
        <w:t>| екрана, відн. од. |зображення, Кд/кв. м|відношення), відн. од. |</w:t>
      </w:r>
      <w:proofErr w:type="gramEnd"/>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      не менше      |       не менше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0,12 і менше    |         35         |          3,7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0,15        |         42         |          3,5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0,20        |         50         |          3,2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0,25        |         50         |          3,1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0,30        |         75         |          3,0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0,35        |         85         |          3,0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0,40        |         95         |          3,0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0,45        |        110         |          3,0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0,50        |        120         |          3,0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7.5. Повинна бути забезпечена можливість регулювання користувачем яскравості поля зображення від максимальної (п. 7.4) до значення, яке складає не більше половини від значення максимальної яскравості.</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7.6. Нерівномірність яскравості поля зображення не повинна перебільшувати 1,7.</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7.7. Частота регенерації зображень повинна бути такою, щоб мерехтіння не сприймали 90 % користувачів при позитивному контрасті зображення.</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7.8. Амплітуда дрижання зображення не повинна перебільшувати 0,1 мм по кожній осі координат.</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7.9. В багатоколірних відеомоніторах незведення променів повинно бути не більшим 0,5 мм у центральному колі і діаметром, який дорівнює висоті поля зображення, та не більшим 0,7 мм в решті частин поля зображення.</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7.10. Допустимі і рекомендовані розміри прописних літер повинні відповідати значенням, які приведені в табл. 8.</w:t>
      </w:r>
    </w:p>
    <w:p w:rsidR="00326B5F" w:rsidRPr="00326B5F" w:rsidRDefault="00326B5F" w:rsidP="00326B5F">
      <w:pPr>
        <w:widowControl w:val="0"/>
        <w:autoSpaceDE w:val="0"/>
        <w:autoSpaceDN w:val="0"/>
        <w:adjustRightInd w:val="0"/>
        <w:spacing w:before="80" w:after="60" w:line="240" w:lineRule="auto"/>
        <w:ind w:left="2500"/>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Таблиця 8</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Вік (клас) учня -  | Кутовий розмір (висота) прописних літер,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користувача     | цифр, кутових хвилин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відеомонітора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 граничний (не менше) |   рекомендований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|6-7 років (1 клас)  |          45          |       50-70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|7-8 років (2 клас)  |          35          |       40-60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proofErr w:type="gramStart"/>
      <w:r w:rsidRPr="00326B5F">
        <w:rPr>
          <w:rFonts w:ascii="Courier New" w:eastAsia="Times New Roman" w:hAnsi="Courier New" w:cs="Courier New"/>
          <w:noProof/>
          <w:sz w:val="24"/>
          <w:szCs w:val="24"/>
        </w:rPr>
        <w:t>|8-10 років (3-4     |          28          |       30-40        |</w:t>
      </w:r>
      <w:proofErr w:type="gramEnd"/>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proofErr w:type="gramStart"/>
      <w:r w:rsidRPr="00326B5F">
        <w:rPr>
          <w:rFonts w:ascii="Courier New" w:eastAsia="Times New Roman" w:hAnsi="Courier New" w:cs="Courier New"/>
          <w:noProof/>
          <w:sz w:val="24"/>
          <w:szCs w:val="24"/>
        </w:rPr>
        <w:t>|класи)              |                      |                    |</w:t>
      </w:r>
      <w:proofErr w:type="gramEnd"/>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proofErr w:type="gramStart"/>
      <w:r w:rsidRPr="00326B5F">
        <w:rPr>
          <w:rFonts w:ascii="Courier New" w:eastAsia="Times New Roman" w:hAnsi="Courier New" w:cs="Courier New"/>
          <w:noProof/>
          <w:sz w:val="24"/>
          <w:szCs w:val="24"/>
        </w:rPr>
        <w:t>|11-15 років (5-7    |          22          |       25-32        |</w:t>
      </w:r>
      <w:proofErr w:type="gramEnd"/>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proofErr w:type="gramStart"/>
      <w:r w:rsidRPr="00326B5F">
        <w:rPr>
          <w:rFonts w:ascii="Courier New" w:eastAsia="Times New Roman" w:hAnsi="Courier New" w:cs="Courier New"/>
          <w:noProof/>
          <w:sz w:val="24"/>
          <w:szCs w:val="24"/>
        </w:rPr>
        <w:t>|класи)              |                      |                    |</w:t>
      </w:r>
      <w:proofErr w:type="gramEnd"/>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|16-18 років і старше|          16          |       22-30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proofErr w:type="gramStart"/>
      <w:r w:rsidRPr="00326B5F">
        <w:rPr>
          <w:rFonts w:ascii="Courier New" w:eastAsia="Times New Roman" w:hAnsi="Courier New" w:cs="Courier New"/>
          <w:noProof/>
          <w:sz w:val="24"/>
          <w:szCs w:val="24"/>
        </w:rPr>
        <w:lastRenderedPageBreak/>
        <w:t>|(8-10 класи,        |                      |                    |</w:t>
      </w:r>
      <w:proofErr w:type="gramEnd"/>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proofErr w:type="gramStart"/>
      <w:r w:rsidRPr="00326B5F">
        <w:rPr>
          <w:rFonts w:ascii="Courier New" w:eastAsia="Times New Roman" w:hAnsi="Courier New" w:cs="Courier New"/>
          <w:noProof/>
          <w:sz w:val="24"/>
          <w:szCs w:val="24"/>
        </w:rPr>
        <w:t>|студенти)           |                      |                    |</w:t>
      </w:r>
      <w:proofErr w:type="gramEnd"/>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Рекомендується використовувати відеомонітори, конструкція яких допускає в умовах експлуатації зміну розмірів відображення знаків в границях значень, наведених табл. 8.</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xml:space="preserve">7.11. </w:t>
      </w:r>
      <w:proofErr w:type="gramStart"/>
      <w:r w:rsidRPr="00326B5F">
        <w:rPr>
          <w:rFonts w:ascii="Times New Roman" w:eastAsia="Times New Roman" w:hAnsi="Times New Roman" w:cs="Times New Roman"/>
          <w:noProof/>
          <w:sz w:val="24"/>
          <w:szCs w:val="24"/>
        </w:rPr>
        <w:t>Конструкція настільних відеомоніторів (не вмонтованих в іншу апаратуру) повинна забезпечувати можливість повороту їх корпусу відносно вертикальної осі на кут, не менший +30 градусів та зміну кута нахилу екрана відеомонітора відносної вертикальної площини в інтервалі від -5 градусів (вперед) до +15 градусів (назад), не менше.</w:t>
      </w:r>
      <w:proofErr w:type="gramEnd"/>
    </w:p>
    <w:p w:rsidR="00326B5F" w:rsidRPr="00326B5F" w:rsidRDefault="00326B5F" w:rsidP="00326B5F">
      <w:pPr>
        <w:keepNext/>
        <w:keepLines/>
        <w:autoSpaceDE w:val="0"/>
        <w:autoSpaceDN w:val="0"/>
        <w:adjustRightInd w:val="0"/>
        <w:spacing w:before="160" w:after="60" w:line="240" w:lineRule="auto"/>
        <w:ind w:left="1988"/>
        <w:outlineLvl w:val="2"/>
        <w:rPr>
          <w:rFonts w:ascii="Times New Roman" w:eastAsia="Times New Roman" w:hAnsi="Times New Roman" w:cs="Times New Roman"/>
          <w:b/>
          <w:bCs/>
          <w:i/>
          <w:iCs/>
          <w:noProof/>
          <w:sz w:val="26"/>
          <w:szCs w:val="26"/>
        </w:rPr>
      </w:pPr>
      <w:bookmarkStart w:id="8" w:name="_Toc125457951"/>
      <w:r w:rsidRPr="00326B5F">
        <w:rPr>
          <w:rFonts w:ascii="Times New Roman" w:eastAsia="Times New Roman" w:hAnsi="Times New Roman" w:cs="Times New Roman"/>
          <w:b/>
          <w:bCs/>
          <w:i/>
          <w:iCs/>
          <w:noProof/>
          <w:sz w:val="26"/>
          <w:szCs w:val="26"/>
        </w:rPr>
        <w:t>8. Вимоги до обладнання та організації робочого місця</w:t>
      </w:r>
      <w:bookmarkEnd w:id="8"/>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xml:space="preserve">8.1. </w:t>
      </w:r>
      <w:proofErr w:type="gramStart"/>
      <w:r w:rsidRPr="00326B5F">
        <w:rPr>
          <w:rFonts w:ascii="Times New Roman" w:eastAsia="Times New Roman" w:hAnsi="Times New Roman" w:cs="Times New Roman"/>
          <w:noProof/>
          <w:sz w:val="24"/>
          <w:szCs w:val="24"/>
        </w:rPr>
        <w:t>При конструюванні ПК га організації робочого місця учня, обладнаного відеомонітором, слід забезпечити відповідність конструкції елементів робочого місця та їх взаємного розташування ергономічним вимогам з урахуванням характеру виконуваної діяльності комплексності технічних засобів, форм організації праці, морфофункціональних та росто-вікових особливостей дітей та п</w:t>
      </w:r>
      <w:proofErr w:type="gramEnd"/>
      <w:r w:rsidRPr="00326B5F">
        <w:rPr>
          <w:rFonts w:ascii="Times New Roman" w:eastAsia="Times New Roman" w:hAnsi="Times New Roman" w:cs="Times New Roman"/>
          <w:noProof/>
          <w:sz w:val="24"/>
          <w:szCs w:val="24"/>
        </w:rPr>
        <w:t>ідлітків.</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8.2. Основним обладнанням робочого місця з ПК є відеомонітор, клавіатура, робочий стіл, стілець (крісло), допоміжним — пюпітр, підставка для ніг та ін.</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xml:space="preserve">8.3. </w:t>
      </w:r>
      <w:proofErr w:type="gramStart"/>
      <w:r w:rsidRPr="00326B5F">
        <w:rPr>
          <w:rFonts w:ascii="Times New Roman" w:eastAsia="Times New Roman" w:hAnsi="Times New Roman" w:cs="Times New Roman"/>
          <w:noProof/>
          <w:sz w:val="24"/>
          <w:szCs w:val="24"/>
        </w:rPr>
        <w:t>Екран відеомонітора ПК в залежності від висоти символів рекомендовано розміщувати на відстані 400-800 мм від очей користувача.</w:t>
      </w:r>
      <w:proofErr w:type="gramEnd"/>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Для забезпечення точного та швидкого читання інформації в зоні найкращого бачення площина екрану відеомонітору повинна бути перпендикулярною нормальній лінії зору. При цьому повинна бути передбачена можливість переміщення відеомонітору навколо</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вертикальної осі в межах +-30  град.  (справа  наліво)  та  нахилу</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вперед  до  85  град.  і  назад  до 105 град.  з фіксацією в цьому</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положенні.</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8.4. Клавіатура повинна бути зручною для виконання роботи двома руками, конструктивно відокремлена від монітору для забезпечення можливості її оптимального розташування та прийняття раціональної робочої пози.</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Висота клавіатури на рівні середнього ряду не повинна перевищувати 30 мм. Клавіатуру слід розташовувати на поверхні столу на відстані 100-300 мм від краю, який повернутий до користувача. Кут нахилу до панелі клавіатури має знаходитись в межах від 5 град. до 15 град.</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8.5. Конструкція робочого столу повинна забезпечувати можливість оптимального розташування на робочій поверхні обладнання, при цьому треба враховувати його кількість та конструктивні особливості (розмір монітору, клавіатури, пюпітру та ін.) та характеру роботи, що виконується.</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xml:space="preserve">8.5.1. </w:t>
      </w:r>
      <w:proofErr w:type="gramStart"/>
      <w:r w:rsidRPr="00326B5F">
        <w:rPr>
          <w:rFonts w:ascii="Times New Roman" w:eastAsia="Times New Roman" w:hAnsi="Times New Roman" w:cs="Times New Roman"/>
          <w:noProof/>
          <w:sz w:val="24"/>
          <w:szCs w:val="24"/>
        </w:rPr>
        <w:t>В процесі занять учнів з ПК слід застосовувати спеціальні столи для ПК, які складаються з двох горизонтальних поверхонь: одна розмірами 700 х 800 (600) мм — для клавіатури і посібників (тобто стіл), а друга — розмірами 800 х 350 — підставка для відеомонітора.</w:t>
      </w:r>
      <w:proofErr w:type="gramEnd"/>
      <w:r w:rsidRPr="00326B5F">
        <w:rPr>
          <w:rFonts w:ascii="Times New Roman" w:eastAsia="Times New Roman" w:hAnsi="Times New Roman" w:cs="Times New Roman"/>
          <w:noProof/>
          <w:sz w:val="24"/>
          <w:szCs w:val="24"/>
        </w:rPr>
        <w:t xml:space="preserve"> Обидві поверхні повинні регулюватись по висоті в межах 460-760 мм. При відсутності спеціальних меблів допускається застосовувати типові учнівські столи, які призначені для шести ростових груп: N 1 — 1000-1150 мм, N 2 — 1151-1300 мм, N 3 — 1301-1450 мм, N 4 — 1451-1600 мм, N 5 — 1601-1750 мм, N 6 — більше 750 мм з висотою столешниць відповідно 460 мм, 520 мм, 580 мм, 640 мм, 700 мм, 760 мм.</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8.5.2. Ширина і глибина робочої поверхні столу повинна забезпечувати можливість виконання трудових операцій в межах зони досяжності моторного поля.</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Кращими модульними розмірами столу, на основі яких розраховуються конструктивні розміри, слід вважати ширину 600, 800, 1000, 1200 та 1400 мм, глибину — 800 та 600 мм при висоті столу 725 мм (при умові, що висота не регулюється).</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Столи, які розраховані на одного учня для роботи школярів з ПК повинні мати ширину не менше 700 мм, глибину — 600-8000 мм.</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lastRenderedPageBreak/>
        <w:t>8.6. Конструкція робочого стільця (крісла) повинна забезпечувати підтримку раціональної пози при виконанні основних виробничих операцій, створювати умови для зміни пози з метою зниження статичного напруження м’язів шийно-плечової області і спини та попередження втоми.</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xml:space="preserve">8.6.1. </w:t>
      </w:r>
      <w:proofErr w:type="gramStart"/>
      <w:r w:rsidRPr="00326B5F">
        <w:rPr>
          <w:rFonts w:ascii="Times New Roman" w:eastAsia="Times New Roman" w:hAnsi="Times New Roman" w:cs="Times New Roman"/>
          <w:noProof/>
          <w:sz w:val="24"/>
          <w:szCs w:val="24"/>
        </w:rPr>
        <w:t>Для занять школярів слід використовувати стільці, які мають поверхню сидіння 260 мм, 300 мм, 340 мм, 380 мм, 420 мм, 460 мм, відповідно ростовим групам, вказаним в п. 8.5.1, або використовувати стілець, в якому висота поверхні сидіння регулюється в межах 260-460 мм.</w:t>
      </w:r>
      <w:proofErr w:type="gramEnd"/>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8.6.2. Ширина сидіння стільця для занять школярів з ПК повинна бути 250 мм, 290 мм, 320 мм, 340 мм і 360 мм; глибина — 260 мм, 290 мм, 330 мм, 360 мм, 380 мм і 400 мм, відповідно ростовим групам, які вказані в п. 8.5.1. Поверхня сидіння повинна бути плоскою, передній край закруглений. Доцільно передбачити можливість зміни кута нахилу поверхні від 15 град. наперед і до 5 град. назад.</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8.6.3. Опорна поверхня стінки стільця повинна мати висоту</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300 +-20  мм,  ширину  -  не  менше  380  мм  та  радіус  кривизни</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горизонтальної поверхні - 400 мм. Кут нахилу стінки в вертикальній</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площині  повинен  регулюватись  в  межах  0  +-30   градусів   від</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вертикального  положення.  Відстань  спинки  від  переднього  краю</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сидіння повинна регулюватись в межах 260-400 мм.</w:t>
      </w:r>
    </w:p>
    <w:p w:rsidR="00326B5F" w:rsidRPr="00326B5F" w:rsidRDefault="00326B5F" w:rsidP="00326B5F">
      <w:pPr>
        <w:keepNext/>
        <w:keepLines/>
        <w:autoSpaceDE w:val="0"/>
        <w:autoSpaceDN w:val="0"/>
        <w:adjustRightInd w:val="0"/>
        <w:spacing w:before="160" w:after="60" w:line="240" w:lineRule="auto"/>
        <w:ind w:left="1988"/>
        <w:outlineLvl w:val="2"/>
        <w:rPr>
          <w:rFonts w:ascii="Times New Roman" w:eastAsia="Times New Roman" w:hAnsi="Times New Roman" w:cs="Times New Roman"/>
          <w:b/>
          <w:bCs/>
          <w:i/>
          <w:iCs/>
          <w:noProof/>
          <w:sz w:val="26"/>
          <w:szCs w:val="26"/>
        </w:rPr>
      </w:pPr>
      <w:bookmarkStart w:id="9" w:name="_Toc125457952"/>
      <w:r w:rsidRPr="00326B5F">
        <w:rPr>
          <w:rFonts w:ascii="Times New Roman" w:eastAsia="Times New Roman" w:hAnsi="Times New Roman" w:cs="Times New Roman"/>
          <w:b/>
          <w:bCs/>
          <w:i/>
          <w:iCs/>
          <w:noProof/>
          <w:sz w:val="26"/>
          <w:szCs w:val="26"/>
        </w:rPr>
        <w:t>9. Вимоги до організацій режиму праці учнів на персональних комп’ютерах</w:t>
      </w:r>
      <w:bookmarkEnd w:id="9"/>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xml:space="preserve">9.1. </w:t>
      </w:r>
      <w:proofErr w:type="gramStart"/>
      <w:r w:rsidRPr="00326B5F">
        <w:rPr>
          <w:rFonts w:ascii="Times New Roman" w:eastAsia="Times New Roman" w:hAnsi="Times New Roman" w:cs="Times New Roman"/>
          <w:noProof/>
          <w:sz w:val="24"/>
          <w:szCs w:val="24"/>
        </w:rPr>
        <w:t>До занять з ПК учні повинні бути допущені після інструктажу з техніки безпеки.</w:t>
      </w:r>
      <w:proofErr w:type="gramEnd"/>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color w:val="FF0000"/>
          <w:sz w:val="24"/>
          <w:szCs w:val="24"/>
        </w:rPr>
      </w:pPr>
      <w:r w:rsidRPr="00326B5F">
        <w:rPr>
          <w:rFonts w:ascii="Times New Roman" w:eastAsia="Times New Roman" w:hAnsi="Times New Roman" w:cs="Times New Roman"/>
          <w:noProof/>
          <w:sz w:val="24"/>
          <w:szCs w:val="24"/>
        </w:rPr>
        <w:t xml:space="preserve">9.2. Раціональний режим учбових занять учнів передбачає додержання регламентованої тривалості безперервної роботи з ПК, регламентованих перерв і їх активне проведення. </w:t>
      </w:r>
      <w:r w:rsidRPr="00326B5F">
        <w:rPr>
          <w:rFonts w:ascii="Times New Roman" w:eastAsia="Times New Roman" w:hAnsi="Times New Roman" w:cs="Times New Roman"/>
          <w:noProof/>
          <w:color w:val="FF0000"/>
          <w:sz w:val="24"/>
          <w:szCs w:val="24"/>
        </w:rPr>
        <w:t xml:space="preserve">Сигнали про початок перерви слід подавати на екрані </w:t>
      </w:r>
      <w:r w:rsidRPr="00326B5F">
        <w:rPr>
          <w:rFonts w:ascii="Times New Roman" w:eastAsia="Times New Roman" w:hAnsi="Times New Roman" w:cs="Times New Roman"/>
          <w:noProof/>
          <w:sz w:val="24"/>
          <w:szCs w:val="24"/>
        </w:rPr>
        <w:t xml:space="preserve">ВДМ. </w:t>
      </w:r>
      <w:r w:rsidRPr="00326B5F">
        <w:rPr>
          <w:rFonts w:ascii="Times New Roman" w:eastAsia="Times New Roman" w:hAnsi="Times New Roman" w:cs="Times New Roman"/>
          <w:noProof/>
          <w:color w:val="FF0000"/>
          <w:sz w:val="24"/>
          <w:szCs w:val="24"/>
        </w:rPr>
        <w:t>Робота з ПК повинна проводитися в індивідуальному режимі.</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color w:val="FF0000"/>
          <w:sz w:val="24"/>
          <w:szCs w:val="24"/>
        </w:rPr>
      </w:pPr>
      <w:r w:rsidRPr="00326B5F">
        <w:rPr>
          <w:rFonts w:ascii="Times New Roman" w:eastAsia="Times New Roman" w:hAnsi="Times New Roman" w:cs="Times New Roman"/>
          <w:noProof/>
          <w:sz w:val="24"/>
          <w:szCs w:val="24"/>
        </w:rPr>
        <w:t xml:space="preserve">9.2.1. </w:t>
      </w:r>
      <w:r w:rsidRPr="00326B5F">
        <w:rPr>
          <w:rFonts w:ascii="Times New Roman" w:eastAsia="Times New Roman" w:hAnsi="Times New Roman" w:cs="Times New Roman"/>
          <w:noProof/>
          <w:color w:val="FF0000"/>
          <w:sz w:val="24"/>
          <w:szCs w:val="24"/>
        </w:rPr>
        <w:t>Безперервна робота з екраном ПК повинна бути не більше:</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color w:val="FF0000"/>
          <w:sz w:val="24"/>
          <w:szCs w:val="24"/>
        </w:rPr>
      </w:pPr>
      <w:r w:rsidRPr="00326B5F">
        <w:rPr>
          <w:rFonts w:ascii="Times New Roman" w:eastAsia="Times New Roman" w:hAnsi="Times New Roman" w:cs="Times New Roman"/>
          <w:noProof/>
          <w:color w:val="FF0000"/>
          <w:sz w:val="24"/>
          <w:szCs w:val="24"/>
        </w:rPr>
        <w:t>- для учнів X — XI класів на 1-й годині занять до 30 хвилин, на 2-й годині занять — 20 хвилин;</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color w:val="FF0000"/>
          <w:sz w:val="24"/>
          <w:szCs w:val="24"/>
        </w:rPr>
      </w:pPr>
      <w:r w:rsidRPr="00326B5F">
        <w:rPr>
          <w:rFonts w:ascii="Times New Roman" w:eastAsia="Times New Roman" w:hAnsi="Times New Roman" w:cs="Times New Roman"/>
          <w:noProof/>
          <w:color w:val="FF0000"/>
          <w:sz w:val="24"/>
          <w:szCs w:val="24"/>
        </w:rPr>
        <w:t>- для учнів VIII — IX класів — 20 — 25 хвилин;</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color w:val="FF0000"/>
          <w:sz w:val="24"/>
          <w:szCs w:val="24"/>
        </w:rPr>
      </w:pPr>
      <w:r w:rsidRPr="00326B5F">
        <w:rPr>
          <w:rFonts w:ascii="Times New Roman" w:eastAsia="Times New Roman" w:hAnsi="Times New Roman" w:cs="Times New Roman"/>
          <w:noProof/>
          <w:color w:val="FF0000"/>
          <w:sz w:val="24"/>
          <w:szCs w:val="24"/>
        </w:rPr>
        <w:t>- для учнів VI — VII класів — до 20 хвилин;</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color w:val="FF0000"/>
          <w:sz w:val="24"/>
          <w:szCs w:val="24"/>
        </w:rPr>
      </w:pPr>
      <w:r w:rsidRPr="00326B5F">
        <w:rPr>
          <w:rFonts w:ascii="Times New Roman" w:eastAsia="Times New Roman" w:hAnsi="Times New Roman" w:cs="Times New Roman"/>
          <w:noProof/>
          <w:color w:val="FF0000"/>
          <w:sz w:val="24"/>
          <w:szCs w:val="24"/>
        </w:rPr>
        <w:t>- для учнів II — V класів — 15 хвилин.</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9.2.2. Для навчання дітей 6 років роботі з ПК безперервні заняття в індивідуальному ритмі не повинні бути більше 10 хвилин.</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9.2.3. Після безперервної роботи за екраном ВМ повинні проводити протягом 1,5-2 хвилини вправи для профілактики зорової втоми; через 45 хвилин роботи з використанням комп’ютерів — фізичні вправи для профілактики загального втомлення.</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9.2.4. Безперервна робота з ПК учнів X — XI класів при спарених уроках не повинна бути більше на першому уроці 25-30 хвилин; на другому — 15-20 хвилин.</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9.2.5. Для учнів X — XI класів дозволяється варіант організації занять по основах інформатики і обчислювальної техніки, при якому передбачається одна академічна година — теоретичних занять, друга година — практичних занять. Практичні заняття містять:</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безперервну роботу з екраном ПК — 25-30 хвилин;</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виконання комплексу вправ для профілактики зорового і статичного втомлення — 5 хвилин;</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продовження роботи з комп’ютером до кінця занять — 15-10 хвилин.</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9.4. При виробничому навчанні учнів старших класів програмуванню з використанням ПК в учбово-виробничому комбінаті 50 % часу слід відводити теоретичним заняттям, 50 % часу — практичним. Безперервна тривалість роботи школярів з ВМ під час занять повинна відповідати п. 9.3.1.</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9.4.1. При проведенні занять з учнями старших класів дозволяється до застосування апаратних засобів віртуальної реальності, що мають дозвіл органів Державної санепідслужби на використання їх в навчально-виховному процесі.</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lastRenderedPageBreak/>
        <w:t>9.4.2. При проведенні виробничої практики учнів необхідно через кожні 20-25 хвилин роботи з ПК проводити вправи для профілактики зорового втомлення, через 45 хвилин роботи на перерві — вправи для профілактики загального втомлення.</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9.5. Заняття в гуртках програмування з використанням ПК проводити не раніше ніж через годину після закінчення учбових занять в школі. Цей час відводиться для обіду та відпочинку учнів.</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9.5.1. Заняття в гуртках програмування проводяться не більш 2-х разів на тиждень, тривалість яких для учнів 7-10 років не повинна бути більше 45 хвилин; 11-13 років — не більше 60 хвилин. Робота учнів з ПК повинна проводитись в індивідуальному ритмі.</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9.5.2. Для профілактики втомлення школярів в середині занять необхідно проводити перерву тривалістю не менше 10 хвилин, під час якої організовувати фізичні вправи, в тому числі гімнастику для очей і рухові ігри.</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xml:space="preserve">9.5.3. </w:t>
      </w:r>
      <w:proofErr w:type="gramStart"/>
      <w:r w:rsidRPr="00326B5F">
        <w:rPr>
          <w:rFonts w:ascii="Times New Roman" w:eastAsia="Times New Roman" w:hAnsi="Times New Roman" w:cs="Times New Roman"/>
          <w:noProof/>
          <w:sz w:val="24"/>
          <w:szCs w:val="24"/>
        </w:rPr>
        <w:t>Комп’ютерні ігри з нав’язаним ритмом роботи швидше викликають втому, в порівнянні з програмуванням, і повинні проводитись в гуртках не частіше 1-2 разів на тиждень тривалістю до 10 хвилин для дітей молодшого шкільного віку і до 15 хвилин для дітей середнього і старшого шкільного віку.</w:t>
      </w:r>
      <w:proofErr w:type="gramEnd"/>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xml:space="preserve">9.6. </w:t>
      </w:r>
      <w:proofErr w:type="gramStart"/>
      <w:r w:rsidRPr="00326B5F">
        <w:rPr>
          <w:rFonts w:ascii="Times New Roman" w:eastAsia="Times New Roman" w:hAnsi="Times New Roman" w:cs="Times New Roman"/>
          <w:noProof/>
          <w:sz w:val="24"/>
          <w:szCs w:val="24"/>
        </w:rPr>
        <w:t>В період шкільних канікул організуються заняття в школах “Юних програмістів” тривалістю від 2-х до 4-х тижнів. Санітарно-гігієнічні умови і організація режиму дня в школах “Юних програмістів” повинні відповідати нормативам для дитячих позашкільних закладів.</w:t>
      </w:r>
      <w:proofErr w:type="gramEnd"/>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9.6.1. Заняття з ПК в школах “Юних натуралістів” допустимо не частіше 6 разів в тиждень, 7-й день відводиться для повного відпочинку, з виключенням роботи за екраном ВМ.</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9.6.2. Загальна тривалість роботи з ПК під час канікул повинна бути обмежена на протязі дня:</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для школярів 8-10 років — 1 заняття 45 хвилин;</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для школярів 11-13 років — 2 заняття по 45 хвилин;</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для школярів 14-16 років — 3 заняття по 45 хвилин.</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9.6.3. Регламентовані перерви для відпочинку під час канікул слід проводити на протязі 5 хвилин через кожні 20 хвилин роботи і на протязі 10-15 хвилин через кожні 45 хвилин роботи. Перерви слід проводити на відкритому повітрі з включенням рухових і фізкультурно-спортивних ігор.</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xml:space="preserve">9.6.4. </w:t>
      </w:r>
      <w:proofErr w:type="gramStart"/>
      <w:r w:rsidRPr="00326B5F">
        <w:rPr>
          <w:rFonts w:ascii="Times New Roman" w:eastAsia="Times New Roman" w:hAnsi="Times New Roman" w:cs="Times New Roman"/>
          <w:noProof/>
          <w:sz w:val="24"/>
          <w:szCs w:val="24"/>
        </w:rPr>
        <w:t>Заняття з ПК в школах “Юних програмістів” для учнів 10 років слід проводити в ранкові години, для учнів 11-13 років — одне заняття проводити в першій половині дня і одне — в другій, для учнів 14-16 років два заняття проводити в першій половині дня 1 і одне — в другій.</w:t>
      </w:r>
      <w:proofErr w:type="gramEnd"/>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9.6.5. В школах “Юних програмістів” комп’ютерні ігри слід проводити не більше одного разу в день з тривалістю не більше 10 хвилин для дітей молодшого шкільного віку і 20 хвилин для дітей середнього і старшого шкільного віку. Не рекомендується проводити комп’ютерні ігри перед сном дітей.</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9.7. Показання до занять з ПК і режиму роботи дітям шкільного віку з аномаліями рефракції повинні встановлюватись офтальмологом.</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9.8. Заняття з ПК повинні проводитись лише в присутності педагога. Педагог, який має вищу педагогічну освіту і який пройшов інструктаж по техніці безпеки, при роботі з ПК несе відповідальність за безпеку дітей.</w:t>
      </w:r>
    </w:p>
    <w:p w:rsidR="00326B5F" w:rsidRPr="00326B5F" w:rsidRDefault="00326B5F" w:rsidP="00326B5F">
      <w:pPr>
        <w:pageBreakBefore/>
        <w:widowControl w:val="0"/>
        <w:autoSpaceDE w:val="0"/>
        <w:autoSpaceDN w:val="0"/>
        <w:adjustRightInd w:val="0"/>
        <w:spacing w:after="0" w:line="240" w:lineRule="auto"/>
        <w:ind w:left="238" w:firstLine="278"/>
        <w:jc w:val="right"/>
        <w:rPr>
          <w:rFonts w:ascii="Times New Roman" w:eastAsia="Times New Roman" w:hAnsi="Times New Roman" w:cs="Times New Roman"/>
          <w:b/>
          <w:sz w:val="24"/>
          <w:szCs w:val="24"/>
        </w:rPr>
      </w:pPr>
      <w:proofErr w:type="spellStart"/>
      <w:r w:rsidRPr="00326B5F">
        <w:rPr>
          <w:rFonts w:ascii="Times New Roman" w:eastAsia="Times New Roman" w:hAnsi="Times New Roman" w:cs="Times New Roman"/>
          <w:i/>
          <w:sz w:val="24"/>
          <w:szCs w:val="24"/>
        </w:rPr>
        <w:lastRenderedPageBreak/>
        <w:t>Додаток</w:t>
      </w:r>
      <w:proofErr w:type="spellEnd"/>
      <w:r w:rsidRPr="00326B5F">
        <w:rPr>
          <w:rFonts w:ascii="Times New Roman" w:eastAsia="Times New Roman" w:hAnsi="Times New Roman" w:cs="Times New Roman"/>
          <w:i/>
          <w:sz w:val="24"/>
          <w:szCs w:val="24"/>
        </w:rPr>
        <w:t xml:space="preserve"> 1</w:t>
      </w:r>
      <w:r w:rsidRPr="00326B5F">
        <w:rPr>
          <w:rFonts w:ascii="Times New Roman" w:eastAsia="Times New Roman" w:hAnsi="Times New Roman" w:cs="Times New Roman"/>
          <w:b/>
          <w:i/>
          <w:sz w:val="24"/>
          <w:szCs w:val="24"/>
        </w:rPr>
        <w:t xml:space="preserve"> </w:t>
      </w:r>
    </w:p>
    <w:p w:rsidR="00326B5F" w:rsidRPr="00326B5F" w:rsidRDefault="00326B5F" w:rsidP="00326B5F">
      <w:pPr>
        <w:keepNext/>
        <w:keepLines/>
        <w:autoSpaceDE w:val="0"/>
        <w:autoSpaceDN w:val="0"/>
        <w:adjustRightInd w:val="0"/>
        <w:spacing w:before="240" w:after="80" w:line="240" w:lineRule="auto"/>
        <w:ind w:left="1000" w:right="1000"/>
        <w:jc w:val="center"/>
        <w:outlineLvl w:val="0"/>
        <w:rPr>
          <w:rFonts w:ascii="Times New Roman" w:eastAsia="Times New Roman" w:hAnsi="Times New Roman" w:cs="Times New Roman"/>
          <w:b/>
          <w:bCs/>
          <w:sz w:val="24"/>
          <w:szCs w:val="32"/>
        </w:rPr>
      </w:pPr>
      <w:bookmarkStart w:id="10" w:name="_Toc526160403"/>
      <w:bookmarkStart w:id="11" w:name="_Toc526161949"/>
      <w:proofErr w:type="spellStart"/>
      <w:r w:rsidRPr="00326B5F">
        <w:rPr>
          <w:rFonts w:ascii="Times New Roman" w:eastAsia="Times New Roman" w:hAnsi="Times New Roman" w:cs="Times New Roman"/>
          <w:b/>
          <w:bCs/>
          <w:sz w:val="24"/>
          <w:szCs w:val="32"/>
        </w:rPr>
        <w:t>Санітарний</w:t>
      </w:r>
      <w:proofErr w:type="spellEnd"/>
      <w:r w:rsidRPr="00326B5F">
        <w:rPr>
          <w:rFonts w:ascii="Times New Roman" w:eastAsia="Times New Roman" w:hAnsi="Times New Roman" w:cs="Times New Roman"/>
          <w:b/>
          <w:bCs/>
          <w:sz w:val="24"/>
          <w:szCs w:val="32"/>
        </w:rPr>
        <w:t xml:space="preserve"> паспорт </w:t>
      </w:r>
      <w:proofErr w:type="spellStart"/>
      <w:r w:rsidRPr="00326B5F">
        <w:rPr>
          <w:rFonts w:ascii="Times New Roman" w:eastAsia="Times New Roman" w:hAnsi="Times New Roman" w:cs="Times New Roman"/>
          <w:b/>
          <w:bCs/>
          <w:sz w:val="24"/>
          <w:szCs w:val="32"/>
        </w:rPr>
        <w:t>кабінету</w:t>
      </w:r>
      <w:proofErr w:type="spellEnd"/>
      <w:r w:rsidRPr="00326B5F">
        <w:rPr>
          <w:rFonts w:ascii="Times New Roman" w:eastAsia="Times New Roman" w:hAnsi="Times New Roman" w:cs="Times New Roman"/>
          <w:b/>
          <w:bCs/>
          <w:sz w:val="24"/>
          <w:szCs w:val="32"/>
        </w:rPr>
        <w:t xml:space="preserve"> </w:t>
      </w:r>
      <w:proofErr w:type="spellStart"/>
      <w:r w:rsidRPr="00326B5F">
        <w:rPr>
          <w:rFonts w:ascii="Times New Roman" w:eastAsia="Times New Roman" w:hAnsi="Times New Roman" w:cs="Times New Roman"/>
          <w:b/>
          <w:bCs/>
          <w:sz w:val="24"/>
          <w:szCs w:val="32"/>
        </w:rPr>
        <w:t>комп’ютерної</w:t>
      </w:r>
      <w:proofErr w:type="spellEnd"/>
      <w:r w:rsidRPr="00326B5F">
        <w:rPr>
          <w:rFonts w:ascii="Times New Roman" w:eastAsia="Times New Roman" w:hAnsi="Times New Roman" w:cs="Times New Roman"/>
          <w:b/>
          <w:bCs/>
          <w:sz w:val="24"/>
          <w:szCs w:val="32"/>
        </w:rPr>
        <w:t xml:space="preserve"> </w:t>
      </w:r>
      <w:proofErr w:type="spellStart"/>
      <w:proofErr w:type="gramStart"/>
      <w:r w:rsidRPr="00326B5F">
        <w:rPr>
          <w:rFonts w:ascii="Times New Roman" w:eastAsia="Times New Roman" w:hAnsi="Times New Roman" w:cs="Times New Roman"/>
          <w:b/>
          <w:bCs/>
          <w:sz w:val="24"/>
          <w:szCs w:val="32"/>
        </w:rPr>
        <w:t>техн</w:t>
      </w:r>
      <w:proofErr w:type="gramEnd"/>
      <w:r w:rsidRPr="00326B5F">
        <w:rPr>
          <w:rFonts w:ascii="Times New Roman" w:eastAsia="Times New Roman" w:hAnsi="Times New Roman" w:cs="Times New Roman"/>
          <w:b/>
          <w:bCs/>
          <w:sz w:val="24"/>
          <w:szCs w:val="32"/>
        </w:rPr>
        <w:t>іки</w:t>
      </w:r>
      <w:bookmarkEnd w:id="10"/>
      <w:bookmarkEnd w:id="11"/>
      <w:proofErr w:type="spellEnd"/>
    </w:p>
    <w:p w:rsidR="00326B5F" w:rsidRPr="00326B5F" w:rsidRDefault="00326B5F" w:rsidP="00326B5F">
      <w:pPr>
        <w:widowControl w:val="0"/>
        <w:autoSpaceDE w:val="0"/>
        <w:autoSpaceDN w:val="0"/>
        <w:adjustRightInd w:val="0"/>
        <w:spacing w:before="160" w:after="0" w:line="240" w:lineRule="auto"/>
        <w:jc w:val="center"/>
        <w:rPr>
          <w:rFonts w:ascii="Times New Roman" w:eastAsia="Times New Roman" w:hAnsi="Times New Roman" w:cs="Times New Roman"/>
          <w:sz w:val="24"/>
          <w:szCs w:val="24"/>
        </w:rPr>
      </w:pPr>
      <w:r w:rsidRPr="00326B5F">
        <w:rPr>
          <w:rFonts w:ascii="Times New Roman" w:eastAsia="Times New Roman" w:hAnsi="Times New Roman" w:cs="Times New Roman"/>
          <w:b/>
          <w:sz w:val="24"/>
          <w:szCs w:val="24"/>
        </w:rPr>
        <w:t xml:space="preserve">1. </w:t>
      </w:r>
      <w:proofErr w:type="spellStart"/>
      <w:r w:rsidRPr="00326B5F">
        <w:rPr>
          <w:rFonts w:ascii="Times New Roman" w:eastAsia="Times New Roman" w:hAnsi="Times New Roman" w:cs="Times New Roman"/>
          <w:b/>
          <w:sz w:val="24"/>
          <w:szCs w:val="24"/>
        </w:rPr>
        <w:t>Паспортна</w:t>
      </w:r>
      <w:proofErr w:type="spellEnd"/>
      <w:r w:rsidRPr="00326B5F">
        <w:rPr>
          <w:rFonts w:ascii="Times New Roman" w:eastAsia="Times New Roman" w:hAnsi="Times New Roman" w:cs="Times New Roman"/>
          <w:b/>
          <w:sz w:val="24"/>
          <w:szCs w:val="24"/>
        </w:rPr>
        <w:t xml:space="preserve"> </w:t>
      </w:r>
      <w:proofErr w:type="spellStart"/>
      <w:r w:rsidRPr="00326B5F">
        <w:rPr>
          <w:rFonts w:ascii="Times New Roman" w:eastAsia="Times New Roman" w:hAnsi="Times New Roman" w:cs="Times New Roman"/>
          <w:b/>
          <w:sz w:val="24"/>
          <w:szCs w:val="24"/>
        </w:rPr>
        <w:t>частина</w:t>
      </w:r>
      <w:proofErr w:type="spellEnd"/>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Школа, № ______________________________________________________________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Адреса: м</w:t>
      </w:r>
      <w:proofErr w:type="gramStart"/>
      <w:r w:rsidRPr="00326B5F">
        <w:rPr>
          <w:rFonts w:ascii="Times New Roman" w:eastAsia="Times New Roman" w:hAnsi="Times New Roman" w:cs="Times New Roman"/>
          <w:sz w:val="24"/>
          <w:szCs w:val="24"/>
        </w:rPr>
        <w:t>.(</w:t>
      </w:r>
      <w:proofErr w:type="gramEnd"/>
      <w:r w:rsidRPr="00326B5F">
        <w:rPr>
          <w:rFonts w:ascii="Times New Roman" w:eastAsia="Times New Roman" w:hAnsi="Times New Roman" w:cs="Times New Roman"/>
          <w:sz w:val="24"/>
          <w:szCs w:val="24"/>
        </w:rPr>
        <w:t xml:space="preserve">с.) _____________________ </w:t>
      </w:r>
      <w:proofErr w:type="spellStart"/>
      <w:r w:rsidRPr="00326B5F">
        <w:rPr>
          <w:rFonts w:ascii="Times New Roman" w:eastAsia="Times New Roman" w:hAnsi="Times New Roman" w:cs="Times New Roman"/>
          <w:sz w:val="24"/>
          <w:szCs w:val="24"/>
        </w:rPr>
        <w:t>вул</w:t>
      </w:r>
      <w:proofErr w:type="spellEnd"/>
      <w:r w:rsidRPr="00326B5F">
        <w:rPr>
          <w:rFonts w:ascii="Times New Roman" w:eastAsia="Times New Roman" w:hAnsi="Times New Roman" w:cs="Times New Roman"/>
          <w:sz w:val="24"/>
          <w:szCs w:val="24"/>
        </w:rPr>
        <w:t>. __________________________________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326B5F">
        <w:rPr>
          <w:rFonts w:ascii="Times New Roman" w:eastAsia="Times New Roman" w:hAnsi="Times New Roman" w:cs="Times New Roman"/>
          <w:sz w:val="24"/>
          <w:szCs w:val="24"/>
        </w:rPr>
        <w:t>Будинок</w:t>
      </w:r>
      <w:proofErr w:type="spellEnd"/>
      <w:r w:rsidRPr="00326B5F">
        <w:rPr>
          <w:rFonts w:ascii="Times New Roman" w:eastAsia="Times New Roman" w:hAnsi="Times New Roman" w:cs="Times New Roman"/>
          <w:sz w:val="24"/>
          <w:szCs w:val="24"/>
        </w:rPr>
        <w:t>, №  ______________район _________________________________________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326B5F">
        <w:rPr>
          <w:rFonts w:ascii="Times New Roman" w:eastAsia="Times New Roman" w:hAnsi="Times New Roman" w:cs="Times New Roman"/>
          <w:sz w:val="24"/>
          <w:szCs w:val="24"/>
        </w:rPr>
        <w:t>Побудована</w:t>
      </w:r>
      <w:proofErr w:type="spellEnd"/>
      <w:r w:rsidRPr="00326B5F">
        <w:rPr>
          <w:rFonts w:ascii="Times New Roman" w:eastAsia="Times New Roman" w:hAnsi="Times New Roman" w:cs="Times New Roman"/>
          <w:sz w:val="24"/>
          <w:szCs w:val="24"/>
        </w:rPr>
        <w:t xml:space="preserve">: по типовому проекту - 1, у </w:t>
      </w:r>
      <w:proofErr w:type="spellStart"/>
      <w:r w:rsidRPr="00326B5F">
        <w:rPr>
          <w:rFonts w:ascii="Times New Roman" w:eastAsia="Times New Roman" w:hAnsi="Times New Roman" w:cs="Times New Roman"/>
          <w:sz w:val="24"/>
          <w:szCs w:val="24"/>
        </w:rPr>
        <w:t>пристосованій</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будові</w:t>
      </w:r>
      <w:proofErr w:type="spellEnd"/>
      <w:r w:rsidRPr="00326B5F">
        <w:rPr>
          <w:rFonts w:ascii="Times New Roman" w:eastAsia="Times New Roman" w:hAnsi="Times New Roman" w:cs="Times New Roman"/>
          <w:sz w:val="24"/>
          <w:szCs w:val="24"/>
        </w:rPr>
        <w:t xml:space="preserve"> - 2 ________________</w:t>
      </w:r>
    </w:p>
    <w:p w:rsidR="00326B5F" w:rsidRPr="00326B5F" w:rsidRDefault="00326B5F" w:rsidP="00326B5F">
      <w:pPr>
        <w:widowControl w:val="0"/>
        <w:autoSpaceDE w:val="0"/>
        <w:autoSpaceDN w:val="0"/>
        <w:adjustRightInd w:val="0"/>
        <w:spacing w:after="60" w:line="240" w:lineRule="auto"/>
        <w:outlineLvl w:val="6"/>
        <w:rPr>
          <w:rFonts w:ascii="Calibri" w:eastAsia="Times New Roman" w:hAnsi="Calibri" w:cs="Times New Roman"/>
          <w:sz w:val="24"/>
          <w:szCs w:val="24"/>
        </w:rPr>
      </w:pPr>
      <w:proofErr w:type="spellStart"/>
      <w:r w:rsidRPr="00326B5F">
        <w:rPr>
          <w:rFonts w:ascii="Calibri" w:eastAsia="Times New Roman" w:hAnsi="Calibri" w:cs="Times New Roman"/>
          <w:sz w:val="24"/>
          <w:szCs w:val="24"/>
        </w:rPr>
        <w:t>Розташована</w:t>
      </w:r>
      <w:proofErr w:type="spellEnd"/>
      <w:r w:rsidRPr="00326B5F">
        <w:rPr>
          <w:rFonts w:ascii="Calibri" w:eastAsia="Times New Roman" w:hAnsi="Calibri" w:cs="Times New Roman"/>
          <w:sz w:val="24"/>
          <w:szCs w:val="24"/>
        </w:rPr>
        <w:t xml:space="preserve">: </w:t>
      </w:r>
      <w:proofErr w:type="gramStart"/>
      <w:r w:rsidRPr="00326B5F">
        <w:rPr>
          <w:rFonts w:ascii="Calibri" w:eastAsia="Times New Roman" w:hAnsi="Calibri" w:cs="Times New Roman"/>
          <w:sz w:val="24"/>
          <w:szCs w:val="24"/>
        </w:rPr>
        <w:t>в</w:t>
      </w:r>
      <w:proofErr w:type="gramEnd"/>
      <w:r w:rsidRPr="00326B5F">
        <w:rPr>
          <w:rFonts w:ascii="Calibri" w:eastAsia="Times New Roman" w:hAnsi="Calibri" w:cs="Times New Roman"/>
          <w:sz w:val="24"/>
          <w:szCs w:val="24"/>
        </w:rPr>
        <w:t xml:space="preserve"> </w:t>
      </w:r>
      <w:proofErr w:type="spellStart"/>
      <w:proofErr w:type="gramStart"/>
      <w:r w:rsidRPr="00326B5F">
        <w:rPr>
          <w:rFonts w:ascii="Calibri" w:eastAsia="Times New Roman" w:hAnsi="Calibri" w:cs="Times New Roman"/>
          <w:sz w:val="24"/>
          <w:szCs w:val="24"/>
        </w:rPr>
        <w:t>середин</w:t>
      </w:r>
      <w:proofErr w:type="gramEnd"/>
      <w:r w:rsidRPr="00326B5F">
        <w:rPr>
          <w:rFonts w:ascii="Calibri" w:eastAsia="Times New Roman" w:hAnsi="Calibri" w:cs="Times New Roman"/>
          <w:sz w:val="24"/>
          <w:szCs w:val="24"/>
        </w:rPr>
        <w:t>і</w:t>
      </w:r>
      <w:proofErr w:type="spellEnd"/>
      <w:r w:rsidRPr="00326B5F">
        <w:rPr>
          <w:rFonts w:ascii="Calibri" w:eastAsia="Times New Roman" w:hAnsi="Calibri" w:cs="Times New Roman"/>
          <w:sz w:val="24"/>
          <w:szCs w:val="24"/>
        </w:rPr>
        <w:t xml:space="preserve"> кварталу - 1, </w:t>
      </w:r>
      <w:proofErr w:type="spellStart"/>
      <w:r w:rsidRPr="00326B5F">
        <w:rPr>
          <w:rFonts w:ascii="Calibri" w:eastAsia="Times New Roman" w:hAnsi="Calibri" w:cs="Times New Roman"/>
          <w:sz w:val="24"/>
          <w:szCs w:val="24"/>
        </w:rPr>
        <w:t>біля</w:t>
      </w:r>
      <w:proofErr w:type="spellEnd"/>
      <w:r w:rsidRPr="00326B5F">
        <w:rPr>
          <w:rFonts w:ascii="Calibri" w:eastAsia="Times New Roman" w:hAnsi="Calibri" w:cs="Times New Roman"/>
          <w:sz w:val="24"/>
          <w:szCs w:val="24"/>
        </w:rPr>
        <w:t xml:space="preserve"> дороги - 2 __________________________</w:t>
      </w:r>
    </w:p>
    <w:p w:rsidR="00326B5F" w:rsidRPr="00326B5F" w:rsidRDefault="00326B5F" w:rsidP="00326B5F">
      <w:pPr>
        <w:widowControl w:val="0"/>
        <w:autoSpaceDE w:val="0"/>
        <w:autoSpaceDN w:val="0"/>
        <w:adjustRightInd w:val="0"/>
        <w:spacing w:after="60" w:line="240" w:lineRule="auto"/>
        <w:outlineLvl w:val="7"/>
        <w:rPr>
          <w:rFonts w:ascii="Calibri" w:eastAsia="Times New Roman" w:hAnsi="Calibri" w:cs="Times New Roman"/>
          <w:i/>
          <w:iCs/>
          <w:sz w:val="24"/>
          <w:szCs w:val="24"/>
        </w:rPr>
      </w:pPr>
      <w:proofErr w:type="spellStart"/>
      <w:proofErr w:type="gramStart"/>
      <w:r w:rsidRPr="00326B5F">
        <w:rPr>
          <w:rFonts w:ascii="Calibri" w:eastAsia="Times New Roman" w:hAnsi="Calibri" w:cs="Times New Roman"/>
          <w:i/>
          <w:iCs/>
          <w:sz w:val="24"/>
          <w:szCs w:val="24"/>
        </w:rPr>
        <w:t>Р</w:t>
      </w:r>
      <w:proofErr w:type="gramEnd"/>
      <w:r w:rsidRPr="00326B5F">
        <w:rPr>
          <w:rFonts w:ascii="Calibri" w:eastAsia="Times New Roman" w:hAnsi="Calibri" w:cs="Times New Roman"/>
          <w:i/>
          <w:iCs/>
          <w:sz w:val="24"/>
          <w:szCs w:val="24"/>
        </w:rPr>
        <w:t>ік</w:t>
      </w:r>
      <w:proofErr w:type="spellEnd"/>
      <w:r w:rsidRPr="00326B5F">
        <w:rPr>
          <w:rFonts w:ascii="Calibri" w:eastAsia="Times New Roman" w:hAnsi="Calibri" w:cs="Times New Roman"/>
          <w:i/>
          <w:iCs/>
          <w:sz w:val="24"/>
          <w:szCs w:val="24"/>
        </w:rPr>
        <w:t xml:space="preserve"> </w:t>
      </w:r>
      <w:proofErr w:type="spellStart"/>
      <w:r w:rsidRPr="00326B5F">
        <w:rPr>
          <w:rFonts w:ascii="Calibri" w:eastAsia="Times New Roman" w:hAnsi="Calibri" w:cs="Times New Roman"/>
          <w:i/>
          <w:iCs/>
          <w:sz w:val="24"/>
          <w:szCs w:val="24"/>
        </w:rPr>
        <w:t>побудови</w:t>
      </w:r>
      <w:proofErr w:type="spellEnd"/>
      <w:r w:rsidRPr="00326B5F">
        <w:rPr>
          <w:rFonts w:ascii="Calibri" w:eastAsia="Times New Roman" w:hAnsi="Calibri" w:cs="Times New Roman"/>
          <w:i/>
          <w:iCs/>
          <w:sz w:val="24"/>
          <w:szCs w:val="24"/>
        </w:rPr>
        <w:t xml:space="preserve"> _____________________________________________________________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326B5F">
        <w:rPr>
          <w:rFonts w:ascii="Times New Roman" w:eastAsia="Times New Roman" w:hAnsi="Times New Roman" w:cs="Times New Roman"/>
          <w:sz w:val="24"/>
          <w:szCs w:val="24"/>
        </w:rPr>
        <w:t>Кількість</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поверхів</w:t>
      </w:r>
      <w:proofErr w:type="spellEnd"/>
      <w:r w:rsidRPr="00326B5F">
        <w:rPr>
          <w:rFonts w:ascii="Times New Roman" w:eastAsia="Times New Roman" w:hAnsi="Times New Roman" w:cs="Times New Roman"/>
          <w:sz w:val="24"/>
          <w:szCs w:val="24"/>
        </w:rPr>
        <w:t xml:space="preserve"> ________________________________________________________</w:t>
      </w:r>
    </w:p>
    <w:p w:rsidR="00326B5F" w:rsidRPr="00326B5F" w:rsidRDefault="00326B5F" w:rsidP="00326B5F">
      <w:pPr>
        <w:widowControl w:val="0"/>
        <w:autoSpaceDE w:val="0"/>
        <w:autoSpaceDN w:val="0"/>
        <w:adjustRightInd w:val="0"/>
        <w:spacing w:before="180" w:after="0" w:line="240" w:lineRule="auto"/>
        <w:jc w:val="center"/>
        <w:rPr>
          <w:rFonts w:ascii="Times New Roman" w:eastAsia="Times New Roman" w:hAnsi="Times New Roman" w:cs="Times New Roman"/>
          <w:sz w:val="24"/>
          <w:szCs w:val="24"/>
        </w:rPr>
      </w:pPr>
      <w:r w:rsidRPr="00326B5F">
        <w:rPr>
          <w:rFonts w:ascii="Times New Roman" w:eastAsia="Times New Roman" w:hAnsi="Times New Roman" w:cs="Times New Roman"/>
          <w:b/>
          <w:sz w:val="24"/>
          <w:szCs w:val="24"/>
        </w:rPr>
        <w:t xml:space="preserve">2. </w:t>
      </w:r>
      <w:proofErr w:type="spellStart"/>
      <w:r w:rsidRPr="00326B5F">
        <w:rPr>
          <w:rFonts w:ascii="Times New Roman" w:eastAsia="Times New Roman" w:hAnsi="Times New Roman" w:cs="Times New Roman"/>
          <w:b/>
          <w:sz w:val="24"/>
          <w:szCs w:val="24"/>
        </w:rPr>
        <w:t>Сані</w:t>
      </w:r>
      <w:proofErr w:type="gramStart"/>
      <w:r w:rsidRPr="00326B5F">
        <w:rPr>
          <w:rFonts w:ascii="Times New Roman" w:eastAsia="Times New Roman" w:hAnsi="Times New Roman" w:cs="Times New Roman"/>
          <w:b/>
          <w:sz w:val="24"/>
          <w:szCs w:val="24"/>
        </w:rPr>
        <w:t>тарно-г</w:t>
      </w:r>
      <w:proofErr w:type="gramEnd"/>
      <w:r w:rsidRPr="00326B5F">
        <w:rPr>
          <w:rFonts w:ascii="Times New Roman" w:eastAsia="Times New Roman" w:hAnsi="Times New Roman" w:cs="Times New Roman"/>
          <w:b/>
          <w:sz w:val="24"/>
          <w:szCs w:val="24"/>
        </w:rPr>
        <w:t>ігієнічні</w:t>
      </w:r>
      <w:proofErr w:type="spellEnd"/>
      <w:r w:rsidRPr="00326B5F">
        <w:rPr>
          <w:rFonts w:ascii="Times New Roman" w:eastAsia="Times New Roman" w:hAnsi="Times New Roman" w:cs="Times New Roman"/>
          <w:b/>
          <w:sz w:val="24"/>
          <w:szCs w:val="24"/>
        </w:rPr>
        <w:t xml:space="preserve"> </w:t>
      </w:r>
      <w:proofErr w:type="spellStart"/>
      <w:r w:rsidRPr="00326B5F">
        <w:rPr>
          <w:rFonts w:ascii="Times New Roman" w:eastAsia="Times New Roman" w:hAnsi="Times New Roman" w:cs="Times New Roman"/>
          <w:b/>
          <w:sz w:val="24"/>
          <w:szCs w:val="24"/>
        </w:rPr>
        <w:t>умови</w:t>
      </w:r>
      <w:proofErr w:type="spellEnd"/>
      <w:r w:rsidRPr="00326B5F">
        <w:rPr>
          <w:rFonts w:ascii="Times New Roman" w:eastAsia="Times New Roman" w:hAnsi="Times New Roman" w:cs="Times New Roman"/>
          <w:b/>
          <w:sz w:val="24"/>
          <w:szCs w:val="24"/>
        </w:rPr>
        <w:t xml:space="preserve"> </w:t>
      </w:r>
      <w:proofErr w:type="spellStart"/>
      <w:r w:rsidRPr="00326B5F">
        <w:rPr>
          <w:rFonts w:ascii="Times New Roman" w:eastAsia="Times New Roman" w:hAnsi="Times New Roman" w:cs="Times New Roman"/>
          <w:b/>
          <w:sz w:val="24"/>
          <w:szCs w:val="24"/>
        </w:rPr>
        <w:t>приміщення</w:t>
      </w:r>
      <w:proofErr w:type="spellEnd"/>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326B5F">
        <w:rPr>
          <w:rFonts w:ascii="Times New Roman" w:eastAsia="Times New Roman" w:hAnsi="Times New Roman" w:cs="Times New Roman"/>
          <w:sz w:val="24"/>
          <w:szCs w:val="24"/>
        </w:rPr>
        <w:t>Кабінет</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комп’ютерної</w:t>
      </w:r>
      <w:proofErr w:type="spellEnd"/>
      <w:r w:rsidRPr="00326B5F">
        <w:rPr>
          <w:rFonts w:ascii="Times New Roman" w:eastAsia="Times New Roman" w:hAnsi="Times New Roman" w:cs="Times New Roman"/>
          <w:sz w:val="24"/>
          <w:szCs w:val="24"/>
        </w:rPr>
        <w:t xml:space="preserve"> </w:t>
      </w:r>
      <w:proofErr w:type="spellStart"/>
      <w:proofErr w:type="gramStart"/>
      <w:r w:rsidRPr="00326B5F">
        <w:rPr>
          <w:rFonts w:ascii="Times New Roman" w:eastAsia="Times New Roman" w:hAnsi="Times New Roman" w:cs="Times New Roman"/>
          <w:sz w:val="24"/>
          <w:szCs w:val="24"/>
        </w:rPr>
        <w:t>техн</w:t>
      </w:r>
      <w:proofErr w:type="gramEnd"/>
      <w:r w:rsidRPr="00326B5F">
        <w:rPr>
          <w:rFonts w:ascii="Times New Roman" w:eastAsia="Times New Roman" w:hAnsi="Times New Roman" w:cs="Times New Roman"/>
          <w:sz w:val="24"/>
          <w:szCs w:val="24"/>
        </w:rPr>
        <w:t>іки</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глибина</w:t>
      </w:r>
      <w:proofErr w:type="spellEnd"/>
      <w:r w:rsidRPr="00326B5F">
        <w:rPr>
          <w:rFonts w:ascii="Times New Roman" w:eastAsia="Times New Roman" w:hAnsi="Times New Roman" w:cs="Times New Roman"/>
          <w:sz w:val="24"/>
          <w:szCs w:val="24"/>
        </w:rPr>
        <w:t xml:space="preserve">(ширина) ____м, </w:t>
      </w:r>
      <w:proofErr w:type="spellStart"/>
      <w:r w:rsidRPr="00326B5F">
        <w:rPr>
          <w:rFonts w:ascii="Times New Roman" w:eastAsia="Times New Roman" w:hAnsi="Times New Roman" w:cs="Times New Roman"/>
          <w:sz w:val="24"/>
          <w:szCs w:val="24"/>
        </w:rPr>
        <w:t>довжина</w:t>
      </w:r>
      <w:proofErr w:type="spellEnd"/>
      <w:r w:rsidRPr="00326B5F">
        <w:rPr>
          <w:rFonts w:ascii="Times New Roman" w:eastAsia="Times New Roman" w:hAnsi="Times New Roman" w:cs="Times New Roman"/>
          <w:sz w:val="24"/>
          <w:szCs w:val="24"/>
        </w:rPr>
        <w:t xml:space="preserve">_____м, </w:t>
      </w:r>
      <w:proofErr w:type="spellStart"/>
      <w:r w:rsidRPr="00326B5F">
        <w:rPr>
          <w:rFonts w:ascii="Times New Roman" w:eastAsia="Times New Roman" w:hAnsi="Times New Roman" w:cs="Times New Roman"/>
          <w:sz w:val="24"/>
          <w:szCs w:val="24"/>
        </w:rPr>
        <w:t>висота</w:t>
      </w:r>
      <w:proofErr w:type="spellEnd"/>
      <w:r w:rsidRPr="00326B5F">
        <w:rPr>
          <w:rFonts w:ascii="Times New Roman" w:eastAsia="Times New Roman" w:hAnsi="Times New Roman" w:cs="Times New Roman"/>
          <w:sz w:val="24"/>
          <w:szCs w:val="24"/>
        </w:rPr>
        <w:t xml:space="preserve"> ____м, </w:t>
      </w:r>
      <w:proofErr w:type="spellStart"/>
      <w:r w:rsidRPr="00326B5F">
        <w:rPr>
          <w:rFonts w:ascii="Times New Roman" w:eastAsia="Times New Roman" w:hAnsi="Times New Roman" w:cs="Times New Roman"/>
          <w:sz w:val="24"/>
          <w:szCs w:val="24"/>
        </w:rPr>
        <w:t>площа</w:t>
      </w:r>
      <w:proofErr w:type="spellEnd"/>
      <w:r w:rsidRPr="00326B5F">
        <w:rPr>
          <w:rFonts w:ascii="Times New Roman" w:eastAsia="Times New Roman" w:hAnsi="Times New Roman" w:cs="Times New Roman"/>
          <w:sz w:val="24"/>
          <w:szCs w:val="24"/>
        </w:rPr>
        <w:t xml:space="preserve"> ____</w:t>
      </w:r>
      <w:proofErr w:type="spellStart"/>
      <w:r w:rsidRPr="00326B5F">
        <w:rPr>
          <w:rFonts w:ascii="Times New Roman" w:eastAsia="Times New Roman" w:hAnsi="Times New Roman" w:cs="Times New Roman"/>
          <w:sz w:val="24"/>
          <w:szCs w:val="24"/>
        </w:rPr>
        <w:t>кв.м</w:t>
      </w:r>
      <w:proofErr w:type="spellEnd"/>
      <w:r w:rsidRPr="00326B5F">
        <w:rPr>
          <w:rFonts w:ascii="Times New Roman" w:eastAsia="Times New Roman" w:hAnsi="Times New Roman" w:cs="Times New Roman"/>
          <w:sz w:val="24"/>
          <w:szCs w:val="24"/>
        </w:rPr>
        <w:t>, кубатура ______поверх ______м.</w:t>
      </w:r>
    </w:p>
    <w:p w:rsidR="00326B5F" w:rsidRPr="00326B5F" w:rsidRDefault="00326B5F" w:rsidP="00326B5F">
      <w:pPr>
        <w:widowControl w:val="0"/>
        <w:spacing w:after="0" w:line="240" w:lineRule="auto"/>
        <w:rPr>
          <w:rFonts w:ascii="Times New Roman" w:eastAsia="Times New Roman" w:hAnsi="Times New Roman" w:cs="Times New Roman"/>
          <w:sz w:val="24"/>
          <w:szCs w:val="20"/>
          <w:lang w:val="uk-UA"/>
        </w:rPr>
      </w:pPr>
      <w:r w:rsidRPr="00326B5F">
        <w:rPr>
          <w:rFonts w:ascii="Times New Roman" w:eastAsia="Times New Roman" w:hAnsi="Times New Roman" w:cs="Times New Roman"/>
          <w:sz w:val="24"/>
          <w:szCs w:val="20"/>
          <w:lang w:val="uk-UA"/>
        </w:rPr>
        <w:t xml:space="preserve">Орієнтація вікон (північ — 1, південь — 2, схід - З, захід - 4, південно-західна </w:t>
      </w:r>
      <w:r w:rsidRPr="00326B5F">
        <w:rPr>
          <w:rFonts w:ascii="Times New Roman" w:eastAsia="Times New Roman" w:hAnsi="Times New Roman" w:cs="Times New Roman"/>
          <w:sz w:val="24"/>
          <w:szCs w:val="20"/>
          <w:lang w:val="uk-UA"/>
        </w:rPr>
        <w:noBreakHyphen/>
        <w:t> 5, північно-західна – 6, південно-східна - 7, північно-східна – 8):_____________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326B5F">
        <w:rPr>
          <w:rFonts w:ascii="Times New Roman" w:eastAsia="Times New Roman" w:hAnsi="Times New Roman" w:cs="Times New Roman"/>
          <w:sz w:val="24"/>
          <w:szCs w:val="24"/>
          <w:lang w:val="uk-UA"/>
        </w:rPr>
        <w:t>Фарбування стін ___________________________________________________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326B5F">
        <w:rPr>
          <w:rFonts w:ascii="Times New Roman" w:eastAsia="Times New Roman" w:hAnsi="Times New Roman" w:cs="Times New Roman"/>
          <w:sz w:val="24"/>
          <w:szCs w:val="24"/>
          <w:lang w:val="uk-UA"/>
        </w:rPr>
        <w:t>Фарбування дошки ________________________________________________________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326B5F">
        <w:rPr>
          <w:rFonts w:ascii="Times New Roman" w:eastAsia="Times New Roman" w:hAnsi="Times New Roman" w:cs="Times New Roman"/>
          <w:sz w:val="24"/>
          <w:szCs w:val="24"/>
          <w:lang w:val="uk-UA"/>
        </w:rPr>
        <w:t>Матеріали для оздоблення стін: олійна фарба - 1, крейда чи вапно - 2, дерев’яні панелі - 3, синтетичні матеріали - 4  _________________________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proofErr w:type="gramStart"/>
      <w:r w:rsidRPr="00326B5F">
        <w:rPr>
          <w:rFonts w:ascii="Times New Roman" w:eastAsia="Times New Roman" w:hAnsi="Times New Roman" w:cs="Times New Roman"/>
          <w:sz w:val="24"/>
          <w:szCs w:val="24"/>
        </w:rPr>
        <w:t>П</w:t>
      </w:r>
      <w:proofErr w:type="gramEnd"/>
      <w:r w:rsidRPr="00326B5F">
        <w:rPr>
          <w:rFonts w:ascii="Times New Roman" w:eastAsia="Times New Roman" w:hAnsi="Times New Roman" w:cs="Times New Roman"/>
          <w:sz w:val="24"/>
          <w:szCs w:val="24"/>
        </w:rPr>
        <w:t>ідлога</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покрита</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фарбою</w:t>
      </w:r>
      <w:proofErr w:type="spellEnd"/>
      <w:r w:rsidRPr="00326B5F">
        <w:rPr>
          <w:rFonts w:ascii="Times New Roman" w:eastAsia="Times New Roman" w:hAnsi="Times New Roman" w:cs="Times New Roman"/>
          <w:sz w:val="24"/>
          <w:szCs w:val="24"/>
        </w:rPr>
        <w:t xml:space="preserve"> - 1, мастикою - 2 ___________________________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326B5F">
        <w:rPr>
          <w:rFonts w:ascii="Times New Roman" w:eastAsia="Times New Roman" w:hAnsi="Times New Roman" w:cs="Times New Roman"/>
          <w:sz w:val="24"/>
          <w:szCs w:val="24"/>
        </w:rPr>
        <w:t>Наявність</w:t>
      </w:r>
      <w:proofErr w:type="spellEnd"/>
      <w:r w:rsidRPr="00326B5F">
        <w:rPr>
          <w:rFonts w:ascii="Times New Roman" w:eastAsia="Times New Roman" w:hAnsi="Times New Roman" w:cs="Times New Roman"/>
          <w:sz w:val="24"/>
          <w:szCs w:val="24"/>
        </w:rPr>
        <w:t xml:space="preserve"> штор </w:t>
      </w:r>
      <w:proofErr w:type="gramStart"/>
      <w:r w:rsidRPr="00326B5F">
        <w:rPr>
          <w:rFonts w:ascii="Times New Roman" w:eastAsia="Times New Roman" w:hAnsi="Times New Roman" w:cs="Times New Roman"/>
          <w:sz w:val="24"/>
          <w:szCs w:val="24"/>
        </w:rPr>
        <w:t>на</w:t>
      </w:r>
      <w:proofErr w:type="gram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вікнах</w:t>
      </w:r>
      <w:proofErr w:type="spellEnd"/>
      <w:r w:rsidRPr="00326B5F">
        <w:rPr>
          <w:rFonts w:ascii="Times New Roman" w:eastAsia="Times New Roman" w:hAnsi="Times New Roman" w:cs="Times New Roman"/>
          <w:sz w:val="24"/>
          <w:szCs w:val="24"/>
        </w:rPr>
        <w:t xml:space="preserve">: так - 1, </w:t>
      </w:r>
      <w:proofErr w:type="spellStart"/>
      <w:r w:rsidRPr="00326B5F">
        <w:rPr>
          <w:rFonts w:ascii="Times New Roman" w:eastAsia="Times New Roman" w:hAnsi="Times New Roman" w:cs="Times New Roman"/>
          <w:sz w:val="24"/>
          <w:szCs w:val="24"/>
        </w:rPr>
        <w:t>ні</w:t>
      </w:r>
      <w:proofErr w:type="spellEnd"/>
      <w:r w:rsidRPr="00326B5F">
        <w:rPr>
          <w:rFonts w:ascii="Times New Roman" w:eastAsia="Times New Roman" w:hAnsi="Times New Roman" w:cs="Times New Roman"/>
          <w:sz w:val="24"/>
          <w:szCs w:val="24"/>
        </w:rPr>
        <w:t xml:space="preserve"> — 2 ____________________________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326B5F">
        <w:rPr>
          <w:rFonts w:ascii="Times New Roman" w:eastAsia="Times New Roman" w:hAnsi="Times New Roman" w:cs="Times New Roman"/>
          <w:sz w:val="24"/>
          <w:szCs w:val="24"/>
        </w:rPr>
        <w:t>Колі</w:t>
      </w:r>
      <w:proofErr w:type="gramStart"/>
      <w:r w:rsidRPr="00326B5F">
        <w:rPr>
          <w:rFonts w:ascii="Times New Roman" w:eastAsia="Times New Roman" w:hAnsi="Times New Roman" w:cs="Times New Roman"/>
          <w:sz w:val="24"/>
          <w:szCs w:val="24"/>
        </w:rPr>
        <w:t>р</w:t>
      </w:r>
      <w:proofErr w:type="spellEnd"/>
      <w:proofErr w:type="gramEnd"/>
      <w:r w:rsidRPr="00326B5F">
        <w:rPr>
          <w:rFonts w:ascii="Times New Roman" w:eastAsia="Times New Roman" w:hAnsi="Times New Roman" w:cs="Times New Roman"/>
          <w:sz w:val="24"/>
          <w:szCs w:val="24"/>
        </w:rPr>
        <w:t xml:space="preserve"> штор: </w:t>
      </w:r>
      <w:proofErr w:type="spellStart"/>
      <w:r w:rsidRPr="00326B5F">
        <w:rPr>
          <w:rFonts w:ascii="Times New Roman" w:eastAsia="Times New Roman" w:hAnsi="Times New Roman" w:cs="Times New Roman"/>
          <w:sz w:val="24"/>
          <w:szCs w:val="24"/>
        </w:rPr>
        <w:t>світлі</w:t>
      </w:r>
      <w:proofErr w:type="spellEnd"/>
      <w:r w:rsidRPr="00326B5F">
        <w:rPr>
          <w:rFonts w:ascii="Times New Roman" w:eastAsia="Times New Roman" w:hAnsi="Times New Roman" w:cs="Times New Roman"/>
          <w:sz w:val="24"/>
          <w:szCs w:val="24"/>
        </w:rPr>
        <w:t xml:space="preserve"> тони - 1, </w:t>
      </w:r>
      <w:proofErr w:type="spellStart"/>
      <w:r w:rsidRPr="00326B5F">
        <w:rPr>
          <w:rFonts w:ascii="Times New Roman" w:eastAsia="Times New Roman" w:hAnsi="Times New Roman" w:cs="Times New Roman"/>
          <w:sz w:val="24"/>
          <w:szCs w:val="24"/>
        </w:rPr>
        <w:t>темні</w:t>
      </w:r>
      <w:proofErr w:type="spellEnd"/>
      <w:r w:rsidRPr="00326B5F">
        <w:rPr>
          <w:rFonts w:ascii="Times New Roman" w:eastAsia="Times New Roman" w:hAnsi="Times New Roman" w:cs="Times New Roman"/>
          <w:sz w:val="24"/>
          <w:szCs w:val="24"/>
        </w:rPr>
        <w:t xml:space="preserve"> тони — 2 __________________________</w:t>
      </w:r>
    </w:p>
    <w:p w:rsidR="00326B5F" w:rsidRPr="00326B5F" w:rsidRDefault="00326B5F" w:rsidP="00326B5F">
      <w:pPr>
        <w:widowControl w:val="0"/>
        <w:spacing w:after="0" w:line="240" w:lineRule="auto"/>
        <w:rPr>
          <w:rFonts w:ascii="Times New Roman" w:eastAsia="Times New Roman" w:hAnsi="Times New Roman" w:cs="Times New Roman"/>
          <w:sz w:val="24"/>
          <w:szCs w:val="20"/>
          <w:lang w:val="uk-UA"/>
        </w:rPr>
      </w:pPr>
      <w:r w:rsidRPr="00326B5F">
        <w:rPr>
          <w:rFonts w:ascii="Times New Roman" w:eastAsia="Times New Roman" w:hAnsi="Times New Roman" w:cs="Times New Roman"/>
          <w:sz w:val="24"/>
          <w:szCs w:val="20"/>
          <w:lang w:val="uk-UA"/>
        </w:rPr>
        <w:t xml:space="preserve">Вентиляція: природна - 1, штучна - 2, змішана - 3_________Примусова: так - 1, ні - 2 </w:t>
      </w:r>
    </w:p>
    <w:p w:rsidR="00326B5F" w:rsidRPr="00326B5F" w:rsidRDefault="00326B5F" w:rsidP="00326B5F">
      <w:pPr>
        <w:widowControl w:val="0"/>
        <w:autoSpaceDE w:val="0"/>
        <w:autoSpaceDN w:val="0"/>
        <w:adjustRightInd w:val="0"/>
        <w:spacing w:after="0" w:line="240" w:lineRule="auto"/>
        <w:ind w:left="284"/>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 xml:space="preserve">Тип </w:t>
      </w:r>
      <w:proofErr w:type="spellStart"/>
      <w:r w:rsidRPr="00326B5F">
        <w:rPr>
          <w:rFonts w:ascii="Times New Roman" w:eastAsia="Times New Roman" w:hAnsi="Times New Roman" w:cs="Times New Roman"/>
          <w:sz w:val="24"/>
          <w:szCs w:val="24"/>
        </w:rPr>
        <w:t>примусової</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вентиляції</w:t>
      </w:r>
      <w:proofErr w:type="spellEnd"/>
      <w:r w:rsidRPr="00326B5F">
        <w:rPr>
          <w:rFonts w:ascii="Times New Roman" w:eastAsia="Times New Roman" w:hAnsi="Times New Roman" w:cs="Times New Roman"/>
          <w:sz w:val="24"/>
          <w:szCs w:val="24"/>
        </w:rPr>
        <w:t>.__________________</w:t>
      </w:r>
    </w:p>
    <w:p w:rsidR="00326B5F" w:rsidRPr="00326B5F" w:rsidRDefault="00326B5F" w:rsidP="00326B5F">
      <w:pPr>
        <w:widowControl w:val="0"/>
        <w:autoSpaceDE w:val="0"/>
        <w:autoSpaceDN w:val="0"/>
        <w:adjustRightInd w:val="0"/>
        <w:spacing w:after="0" w:line="240" w:lineRule="auto"/>
        <w:ind w:left="284"/>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 xml:space="preserve">Приток через: </w:t>
      </w:r>
      <w:proofErr w:type="spellStart"/>
      <w:r w:rsidRPr="00326B5F">
        <w:rPr>
          <w:rFonts w:ascii="Times New Roman" w:eastAsia="Times New Roman" w:hAnsi="Times New Roman" w:cs="Times New Roman"/>
          <w:sz w:val="24"/>
          <w:szCs w:val="24"/>
        </w:rPr>
        <w:t>фіранки</w:t>
      </w:r>
      <w:proofErr w:type="spellEnd"/>
      <w:r w:rsidRPr="00326B5F">
        <w:rPr>
          <w:rFonts w:ascii="Times New Roman" w:eastAsia="Times New Roman" w:hAnsi="Times New Roman" w:cs="Times New Roman"/>
          <w:sz w:val="24"/>
          <w:szCs w:val="24"/>
        </w:rPr>
        <w:t xml:space="preserve"> - 1, фрамуги - 2, канали - 3 _______</w:t>
      </w:r>
    </w:p>
    <w:p w:rsidR="00326B5F" w:rsidRPr="00326B5F" w:rsidRDefault="00326B5F" w:rsidP="00326B5F">
      <w:pPr>
        <w:widowControl w:val="0"/>
        <w:autoSpaceDE w:val="0"/>
        <w:autoSpaceDN w:val="0"/>
        <w:adjustRightInd w:val="0"/>
        <w:spacing w:after="0" w:line="240" w:lineRule="auto"/>
        <w:ind w:left="284"/>
        <w:rPr>
          <w:rFonts w:ascii="Times New Roman" w:eastAsia="Times New Roman" w:hAnsi="Times New Roman" w:cs="Times New Roman"/>
          <w:sz w:val="24"/>
          <w:szCs w:val="24"/>
        </w:rPr>
      </w:pPr>
      <w:proofErr w:type="spellStart"/>
      <w:r w:rsidRPr="00326B5F">
        <w:rPr>
          <w:rFonts w:ascii="Times New Roman" w:eastAsia="Times New Roman" w:hAnsi="Times New Roman" w:cs="Times New Roman"/>
          <w:sz w:val="24"/>
          <w:szCs w:val="24"/>
        </w:rPr>
        <w:t>Кількість</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каналів</w:t>
      </w:r>
      <w:proofErr w:type="spellEnd"/>
      <w:r w:rsidRPr="00326B5F">
        <w:rPr>
          <w:rFonts w:ascii="Times New Roman" w:eastAsia="Times New Roman" w:hAnsi="Times New Roman" w:cs="Times New Roman"/>
          <w:sz w:val="24"/>
          <w:szCs w:val="24"/>
        </w:rPr>
        <w:t xml:space="preserve"> _________шт.</w:t>
      </w:r>
    </w:p>
    <w:p w:rsidR="00326B5F" w:rsidRPr="00326B5F" w:rsidRDefault="00326B5F" w:rsidP="00326B5F">
      <w:pPr>
        <w:widowControl w:val="0"/>
        <w:autoSpaceDE w:val="0"/>
        <w:autoSpaceDN w:val="0"/>
        <w:adjustRightInd w:val="0"/>
        <w:spacing w:after="0" w:line="240" w:lineRule="auto"/>
        <w:ind w:left="284"/>
        <w:rPr>
          <w:rFonts w:ascii="Times New Roman" w:eastAsia="Times New Roman" w:hAnsi="Times New Roman" w:cs="Times New Roman"/>
          <w:sz w:val="24"/>
          <w:szCs w:val="24"/>
        </w:rPr>
      </w:pPr>
      <w:proofErr w:type="spellStart"/>
      <w:r w:rsidRPr="00326B5F">
        <w:rPr>
          <w:rFonts w:ascii="Times New Roman" w:eastAsia="Times New Roman" w:hAnsi="Times New Roman" w:cs="Times New Roman"/>
          <w:sz w:val="24"/>
          <w:szCs w:val="24"/>
        </w:rPr>
        <w:t>Площа</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каналів</w:t>
      </w:r>
      <w:proofErr w:type="spellEnd"/>
      <w:r w:rsidRPr="00326B5F">
        <w:rPr>
          <w:rFonts w:ascii="Times New Roman" w:eastAsia="Times New Roman" w:hAnsi="Times New Roman" w:cs="Times New Roman"/>
          <w:sz w:val="24"/>
          <w:szCs w:val="24"/>
        </w:rPr>
        <w:t xml:space="preserve"> ________ </w:t>
      </w:r>
      <w:proofErr w:type="spellStart"/>
      <w:r w:rsidRPr="00326B5F">
        <w:rPr>
          <w:rFonts w:ascii="Times New Roman" w:eastAsia="Times New Roman" w:hAnsi="Times New Roman" w:cs="Times New Roman"/>
          <w:sz w:val="24"/>
          <w:szCs w:val="24"/>
        </w:rPr>
        <w:t>кв.м</w:t>
      </w:r>
      <w:proofErr w:type="spellEnd"/>
      <w:r w:rsidRPr="00326B5F">
        <w:rPr>
          <w:rFonts w:ascii="Times New Roman" w:eastAsia="Times New Roman" w:hAnsi="Times New Roman" w:cs="Times New Roman"/>
          <w:sz w:val="24"/>
          <w:szCs w:val="24"/>
        </w:rPr>
        <w:t>.</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326B5F">
        <w:rPr>
          <w:rFonts w:ascii="Times New Roman" w:eastAsia="Times New Roman" w:hAnsi="Times New Roman" w:cs="Times New Roman"/>
          <w:sz w:val="24"/>
          <w:szCs w:val="24"/>
        </w:rPr>
        <w:t>Швидкість</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повітря</w:t>
      </w:r>
      <w:proofErr w:type="spellEnd"/>
      <w:r w:rsidRPr="00326B5F">
        <w:rPr>
          <w:rFonts w:ascii="Times New Roman" w:eastAsia="Times New Roman" w:hAnsi="Times New Roman" w:cs="Times New Roman"/>
          <w:sz w:val="24"/>
          <w:szCs w:val="24"/>
        </w:rPr>
        <w:t xml:space="preserve"> у </w:t>
      </w:r>
      <w:proofErr w:type="spellStart"/>
      <w:r w:rsidRPr="00326B5F">
        <w:rPr>
          <w:rFonts w:ascii="Times New Roman" w:eastAsia="Times New Roman" w:hAnsi="Times New Roman" w:cs="Times New Roman"/>
          <w:sz w:val="24"/>
          <w:szCs w:val="24"/>
        </w:rPr>
        <w:t>витяжному</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каналі</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показн</w:t>
      </w:r>
      <w:proofErr w:type="spellEnd"/>
      <w:r w:rsidRPr="00326B5F">
        <w:rPr>
          <w:rFonts w:ascii="Times New Roman" w:eastAsia="Times New Roman" w:hAnsi="Times New Roman" w:cs="Times New Roman"/>
          <w:sz w:val="24"/>
          <w:szCs w:val="24"/>
        </w:rPr>
        <w:t xml:space="preserve">. анемометра): </w:t>
      </w:r>
    </w:p>
    <w:p w:rsidR="00326B5F" w:rsidRPr="00326B5F" w:rsidRDefault="00326B5F" w:rsidP="00326B5F">
      <w:pPr>
        <w:widowControl w:val="0"/>
        <w:autoSpaceDE w:val="0"/>
        <w:autoSpaceDN w:val="0"/>
        <w:adjustRightInd w:val="0"/>
        <w:spacing w:after="0" w:line="240" w:lineRule="auto"/>
        <w:ind w:left="284"/>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початкові</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значення</w:t>
      </w:r>
      <w:proofErr w:type="spellEnd"/>
      <w:r w:rsidRPr="00326B5F">
        <w:rPr>
          <w:rFonts w:ascii="Times New Roman" w:eastAsia="Times New Roman" w:hAnsi="Times New Roman" w:cs="Times New Roman"/>
          <w:sz w:val="24"/>
          <w:szCs w:val="24"/>
        </w:rPr>
        <w:t xml:space="preserve">______________________, </w:t>
      </w:r>
      <w:proofErr w:type="spellStart"/>
      <w:r w:rsidRPr="00326B5F">
        <w:rPr>
          <w:rFonts w:ascii="Times New Roman" w:eastAsia="Times New Roman" w:hAnsi="Times New Roman" w:cs="Times New Roman"/>
          <w:sz w:val="24"/>
          <w:szCs w:val="24"/>
        </w:rPr>
        <w:t>кінцеві</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значення</w:t>
      </w:r>
      <w:proofErr w:type="spellEnd"/>
      <w:r w:rsidRPr="00326B5F">
        <w:rPr>
          <w:rFonts w:ascii="Times New Roman" w:eastAsia="Times New Roman" w:hAnsi="Times New Roman" w:cs="Times New Roman"/>
          <w:sz w:val="24"/>
          <w:szCs w:val="24"/>
        </w:rPr>
        <w:t xml:space="preserve"> _________________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 xml:space="preserve">Температура </w:t>
      </w:r>
      <w:proofErr w:type="spellStart"/>
      <w:r w:rsidRPr="00326B5F">
        <w:rPr>
          <w:rFonts w:ascii="Times New Roman" w:eastAsia="Times New Roman" w:hAnsi="Times New Roman" w:cs="Times New Roman"/>
          <w:sz w:val="24"/>
          <w:szCs w:val="24"/>
        </w:rPr>
        <w:t>повітря</w:t>
      </w:r>
      <w:proofErr w:type="spellEnd"/>
      <w:r w:rsidRPr="00326B5F">
        <w:rPr>
          <w:rFonts w:ascii="Times New Roman" w:eastAsia="Times New Roman" w:hAnsi="Times New Roman" w:cs="Times New Roman"/>
          <w:sz w:val="24"/>
          <w:szCs w:val="24"/>
        </w:rPr>
        <w:t>: точка №1 (</w:t>
      </w:r>
      <w:proofErr w:type="spellStart"/>
      <w:r w:rsidRPr="00326B5F">
        <w:rPr>
          <w:rFonts w:ascii="Times New Roman" w:eastAsia="Times New Roman" w:hAnsi="Times New Roman" w:cs="Times New Roman"/>
          <w:sz w:val="24"/>
          <w:szCs w:val="24"/>
        </w:rPr>
        <w:t>висота</w:t>
      </w:r>
      <w:proofErr w:type="spellEnd"/>
      <w:r w:rsidRPr="00326B5F">
        <w:rPr>
          <w:rFonts w:ascii="Times New Roman" w:eastAsia="Times New Roman" w:hAnsi="Times New Roman" w:cs="Times New Roman"/>
          <w:sz w:val="24"/>
          <w:szCs w:val="24"/>
        </w:rPr>
        <w:t xml:space="preserve"> 0,2 м_________)</w:t>
      </w:r>
    </w:p>
    <w:p w:rsidR="00326B5F" w:rsidRPr="00326B5F" w:rsidRDefault="00326B5F" w:rsidP="00326B5F">
      <w:pPr>
        <w:widowControl w:val="0"/>
        <w:autoSpaceDE w:val="0"/>
        <w:autoSpaceDN w:val="0"/>
        <w:adjustRightInd w:val="0"/>
        <w:spacing w:after="0" w:line="240" w:lineRule="auto"/>
        <w:ind w:left="2552"/>
        <w:rPr>
          <w:rFonts w:ascii="Times New Roman" w:eastAsia="Times New Roman" w:hAnsi="Times New Roman" w:cs="Times New Roman"/>
          <w:sz w:val="24"/>
          <w:szCs w:val="24"/>
        </w:rPr>
      </w:pPr>
      <w:proofErr w:type="spellStart"/>
      <w:r w:rsidRPr="00326B5F">
        <w:rPr>
          <w:rFonts w:ascii="Times New Roman" w:eastAsia="Times New Roman" w:hAnsi="Times New Roman" w:cs="Times New Roman"/>
          <w:sz w:val="24"/>
          <w:szCs w:val="24"/>
        </w:rPr>
        <w:t>вн</w:t>
      </w:r>
      <w:proofErr w:type="spellEnd"/>
      <w:r w:rsidRPr="00326B5F">
        <w:rPr>
          <w:rFonts w:ascii="Times New Roman" w:eastAsia="Times New Roman" w:hAnsi="Times New Roman" w:cs="Times New Roman"/>
          <w:sz w:val="24"/>
          <w:szCs w:val="24"/>
        </w:rPr>
        <w:t>. кут</w:t>
      </w:r>
      <w:proofErr w:type="gramStart"/>
      <w:r w:rsidRPr="00326B5F">
        <w:rPr>
          <w:rFonts w:ascii="Times New Roman" w:eastAsia="Times New Roman" w:hAnsi="Times New Roman" w:cs="Times New Roman"/>
          <w:sz w:val="24"/>
          <w:szCs w:val="24"/>
        </w:rPr>
        <w:t>.</w:t>
      </w:r>
      <w:proofErr w:type="gramEnd"/>
      <w:r w:rsidRPr="00326B5F">
        <w:rPr>
          <w:rFonts w:ascii="Times New Roman" w:eastAsia="Times New Roman" w:hAnsi="Times New Roman" w:cs="Times New Roman"/>
          <w:sz w:val="24"/>
          <w:szCs w:val="24"/>
        </w:rPr>
        <w:t xml:space="preserve"> (</w:t>
      </w:r>
      <w:proofErr w:type="spellStart"/>
      <w:proofErr w:type="gramStart"/>
      <w:r w:rsidRPr="00326B5F">
        <w:rPr>
          <w:rFonts w:ascii="Times New Roman" w:eastAsia="Times New Roman" w:hAnsi="Times New Roman" w:cs="Times New Roman"/>
          <w:sz w:val="24"/>
          <w:szCs w:val="24"/>
        </w:rPr>
        <w:t>в</w:t>
      </w:r>
      <w:proofErr w:type="gramEnd"/>
      <w:r w:rsidRPr="00326B5F">
        <w:rPr>
          <w:rFonts w:ascii="Times New Roman" w:eastAsia="Times New Roman" w:hAnsi="Times New Roman" w:cs="Times New Roman"/>
          <w:sz w:val="24"/>
          <w:szCs w:val="24"/>
        </w:rPr>
        <w:t>исота</w:t>
      </w:r>
      <w:proofErr w:type="spellEnd"/>
      <w:r w:rsidRPr="00326B5F">
        <w:rPr>
          <w:rFonts w:ascii="Times New Roman" w:eastAsia="Times New Roman" w:hAnsi="Times New Roman" w:cs="Times New Roman"/>
          <w:sz w:val="24"/>
          <w:szCs w:val="24"/>
        </w:rPr>
        <w:t xml:space="preserve"> 1,5м ___________ )</w:t>
      </w:r>
    </w:p>
    <w:p w:rsidR="00326B5F" w:rsidRPr="00326B5F" w:rsidRDefault="00326B5F" w:rsidP="00326B5F">
      <w:pPr>
        <w:widowControl w:val="0"/>
        <w:autoSpaceDE w:val="0"/>
        <w:autoSpaceDN w:val="0"/>
        <w:adjustRightInd w:val="0"/>
        <w:spacing w:after="0" w:line="240" w:lineRule="auto"/>
        <w:ind w:left="2552"/>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точка №2 (</w:t>
      </w:r>
      <w:proofErr w:type="spellStart"/>
      <w:r w:rsidRPr="00326B5F">
        <w:rPr>
          <w:rFonts w:ascii="Times New Roman" w:eastAsia="Times New Roman" w:hAnsi="Times New Roman" w:cs="Times New Roman"/>
          <w:sz w:val="24"/>
          <w:szCs w:val="24"/>
        </w:rPr>
        <w:t>висота</w:t>
      </w:r>
      <w:proofErr w:type="spellEnd"/>
      <w:r w:rsidRPr="00326B5F">
        <w:rPr>
          <w:rFonts w:ascii="Times New Roman" w:eastAsia="Times New Roman" w:hAnsi="Times New Roman" w:cs="Times New Roman"/>
          <w:sz w:val="24"/>
          <w:szCs w:val="24"/>
        </w:rPr>
        <w:t xml:space="preserve"> 0,2 м _________)</w:t>
      </w:r>
    </w:p>
    <w:p w:rsidR="00326B5F" w:rsidRPr="00326B5F" w:rsidRDefault="00326B5F" w:rsidP="00326B5F">
      <w:pPr>
        <w:widowControl w:val="0"/>
        <w:autoSpaceDE w:val="0"/>
        <w:autoSpaceDN w:val="0"/>
        <w:adjustRightInd w:val="0"/>
        <w:spacing w:after="0" w:line="240" w:lineRule="auto"/>
        <w:ind w:left="2552"/>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середина (</w:t>
      </w:r>
      <w:proofErr w:type="spellStart"/>
      <w:r w:rsidRPr="00326B5F">
        <w:rPr>
          <w:rFonts w:ascii="Times New Roman" w:eastAsia="Times New Roman" w:hAnsi="Times New Roman" w:cs="Times New Roman"/>
          <w:sz w:val="24"/>
          <w:szCs w:val="24"/>
        </w:rPr>
        <w:t>висота</w:t>
      </w:r>
      <w:proofErr w:type="spellEnd"/>
      <w:r w:rsidRPr="00326B5F">
        <w:rPr>
          <w:rFonts w:ascii="Times New Roman" w:eastAsia="Times New Roman" w:hAnsi="Times New Roman" w:cs="Times New Roman"/>
          <w:sz w:val="24"/>
          <w:szCs w:val="24"/>
        </w:rPr>
        <w:t xml:space="preserve"> 1,5м _________</w:t>
      </w:r>
      <w:proofErr w:type="gramStart"/>
      <w:r w:rsidRPr="00326B5F">
        <w:rPr>
          <w:rFonts w:ascii="Times New Roman" w:eastAsia="Times New Roman" w:hAnsi="Times New Roman" w:cs="Times New Roman"/>
          <w:sz w:val="24"/>
          <w:szCs w:val="24"/>
        </w:rPr>
        <w:t xml:space="preserve">  )</w:t>
      </w:r>
      <w:proofErr w:type="gramEnd"/>
    </w:p>
    <w:p w:rsidR="00326B5F" w:rsidRPr="00326B5F" w:rsidRDefault="00326B5F" w:rsidP="00326B5F">
      <w:pPr>
        <w:widowControl w:val="0"/>
        <w:autoSpaceDE w:val="0"/>
        <w:autoSpaceDN w:val="0"/>
        <w:adjustRightInd w:val="0"/>
        <w:spacing w:after="0" w:line="240" w:lineRule="auto"/>
        <w:ind w:left="2552"/>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точка №3 (</w:t>
      </w:r>
      <w:proofErr w:type="spellStart"/>
      <w:r w:rsidRPr="00326B5F">
        <w:rPr>
          <w:rFonts w:ascii="Times New Roman" w:eastAsia="Times New Roman" w:hAnsi="Times New Roman" w:cs="Times New Roman"/>
          <w:sz w:val="24"/>
          <w:szCs w:val="24"/>
        </w:rPr>
        <w:t>висота</w:t>
      </w:r>
      <w:proofErr w:type="spellEnd"/>
      <w:r w:rsidRPr="00326B5F">
        <w:rPr>
          <w:rFonts w:ascii="Times New Roman" w:eastAsia="Times New Roman" w:hAnsi="Times New Roman" w:cs="Times New Roman"/>
          <w:sz w:val="24"/>
          <w:szCs w:val="24"/>
        </w:rPr>
        <w:t xml:space="preserve"> 0,2 м _________)</w:t>
      </w:r>
    </w:p>
    <w:p w:rsidR="00326B5F" w:rsidRPr="00326B5F" w:rsidRDefault="00326B5F" w:rsidP="00326B5F">
      <w:pPr>
        <w:widowControl w:val="0"/>
        <w:autoSpaceDE w:val="0"/>
        <w:autoSpaceDN w:val="0"/>
        <w:adjustRightInd w:val="0"/>
        <w:spacing w:before="20" w:after="0" w:line="240" w:lineRule="auto"/>
        <w:ind w:left="2552"/>
        <w:rPr>
          <w:rFonts w:ascii="Times New Roman" w:eastAsia="Times New Roman" w:hAnsi="Times New Roman" w:cs="Times New Roman"/>
          <w:sz w:val="24"/>
          <w:szCs w:val="24"/>
        </w:rPr>
      </w:pPr>
      <w:proofErr w:type="spellStart"/>
      <w:r w:rsidRPr="00326B5F">
        <w:rPr>
          <w:rFonts w:ascii="Times New Roman" w:eastAsia="Times New Roman" w:hAnsi="Times New Roman" w:cs="Times New Roman"/>
          <w:sz w:val="24"/>
          <w:szCs w:val="24"/>
        </w:rPr>
        <w:t>зовн</w:t>
      </w:r>
      <w:proofErr w:type="spellEnd"/>
      <w:r w:rsidRPr="00326B5F">
        <w:rPr>
          <w:rFonts w:ascii="Times New Roman" w:eastAsia="Times New Roman" w:hAnsi="Times New Roman" w:cs="Times New Roman"/>
          <w:sz w:val="24"/>
          <w:szCs w:val="24"/>
        </w:rPr>
        <w:t>. кут</w:t>
      </w:r>
      <w:proofErr w:type="gramStart"/>
      <w:r w:rsidRPr="00326B5F">
        <w:rPr>
          <w:rFonts w:ascii="Times New Roman" w:eastAsia="Times New Roman" w:hAnsi="Times New Roman" w:cs="Times New Roman"/>
          <w:sz w:val="24"/>
          <w:szCs w:val="24"/>
        </w:rPr>
        <w:t>.</w:t>
      </w:r>
      <w:proofErr w:type="gramEnd"/>
      <w:r w:rsidRPr="00326B5F">
        <w:rPr>
          <w:rFonts w:ascii="Times New Roman" w:eastAsia="Times New Roman" w:hAnsi="Times New Roman" w:cs="Times New Roman"/>
          <w:sz w:val="24"/>
          <w:szCs w:val="24"/>
        </w:rPr>
        <w:t xml:space="preserve"> (</w:t>
      </w:r>
      <w:proofErr w:type="spellStart"/>
      <w:proofErr w:type="gramStart"/>
      <w:r w:rsidRPr="00326B5F">
        <w:rPr>
          <w:rFonts w:ascii="Times New Roman" w:eastAsia="Times New Roman" w:hAnsi="Times New Roman" w:cs="Times New Roman"/>
          <w:sz w:val="24"/>
          <w:szCs w:val="24"/>
        </w:rPr>
        <w:t>в</w:t>
      </w:r>
      <w:proofErr w:type="gramEnd"/>
      <w:r w:rsidRPr="00326B5F">
        <w:rPr>
          <w:rFonts w:ascii="Times New Roman" w:eastAsia="Times New Roman" w:hAnsi="Times New Roman" w:cs="Times New Roman"/>
          <w:sz w:val="24"/>
          <w:szCs w:val="24"/>
        </w:rPr>
        <w:t>исота</w:t>
      </w:r>
      <w:proofErr w:type="spellEnd"/>
      <w:r w:rsidRPr="00326B5F">
        <w:rPr>
          <w:rFonts w:ascii="Times New Roman" w:eastAsia="Times New Roman" w:hAnsi="Times New Roman" w:cs="Times New Roman"/>
          <w:sz w:val="24"/>
          <w:szCs w:val="24"/>
        </w:rPr>
        <w:t xml:space="preserve"> 1,5м 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326B5F">
        <w:rPr>
          <w:rFonts w:ascii="Times New Roman" w:eastAsia="Times New Roman" w:hAnsi="Times New Roman" w:cs="Times New Roman"/>
          <w:sz w:val="24"/>
          <w:szCs w:val="24"/>
        </w:rPr>
        <w:t>Показання</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вологого</w:t>
      </w:r>
      <w:proofErr w:type="spellEnd"/>
      <w:r w:rsidRPr="00326B5F">
        <w:rPr>
          <w:rFonts w:ascii="Times New Roman" w:eastAsia="Times New Roman" w:hAnsi="Times New Roman" w:cs="Times New Roman"/>
          <w:sz w:val="24"/>
          <w:szCs w:val="24"/>
        </w:rPr>
        <w:t xml:space="preserve"> термометра:</w:t>
      </w:r>
    </w:p>
    <w:p w:rsidR="00326B5F" w:rsidRPr="00326B5F" w:rsidRDefault="00326B5F" w:rsidP="00326B5F">
      <w:pPr>
        <w:widowControl w:val="0"/>
        <w:autoSpaceDE w:val="0"/>
        <w:autoSpaceDN w:val="0"/>
        <w:adjustRightInd w:val="0"/>
        <w:spacing w:before="20" w:after="0" w:line="240" w:lineRule="auto"/>
        <w:ind w:left="2552"/>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точка №1 (</w:t>
      </w:r>
      <w:proofErr w:type="spellStart"/>
      <w:r w:rsidRPr="00326B5F">
        <w:rPr>
          <w:rFonts w:ascii="Times New Roman" w:eastAsia="Times New Roman" w:hAnsi="Times New Roman" w:cs="Times New Roman"/>
          <w:sz w:val="24"/>
          <w:szCs w:val="24"/>
        </w:rPr>
        <w:t>висота</w:t>
      </w:r>
      <w:proofErr w:type="spellEnd"/>
      <w:r w:rsidRPr="00326B5F">
        <w:rPr>
          <w:rFonts w:ascii="Times New Roman" w:eastAsia="Times New Roman" w:hAnsi="Times New Roman" w:cs="Times New Roman"/>
          <w:sz w:val="24"/>
          <w:szCs w:val="24"/>
        </w:rPr>
        <w:t xml:space="preserve"> 0,2 м ________</w:t>
      </w:r>
      <w:proofErr w:type="gramStart"/>
      <w:r w:rsidRPr="00326B5F">
        <w:rPr>
          <w:rFonts w:ascii="Times New Roman" w:eastAsia="Times New Roman" w:hAnsi="Times New Roman" w:cs="Times New Roman"/>
          <w:sz w:val="24"/>
          <w:szCs w:val="24"/>
        </w:rPr>
        <w:t xml:space="preserve"> )</w:t>
      </w:r>
      <w:proofErr w:type="gramEnd"/>
    </w:p>
    <w:p w:rsidR="00326B5F" w:rsidRPr="00326B5F" w:rsidRDefault="00326B5F" w:rsidP="00326B5F">
      <w:pPr>
        <w:widowControl w:val="0"/>
        <w:autoSpaceDE w:val="0"/>
        <w:autoSpaceDN w:val="0"/>
        <w:adjustRightInd w:val="0"/>
        <w:spacing w:after="0" w:line="240" w:lineRule="auto"/>
        <w:ind w:left="2552"/>
        <w:rPr>
          <w:rFonts w:ascii="Times New Roman" w:eastAsia="Times New Roman" w:hAnsi="Times New Roman" w:cs="Times New Roman"/>
          <w:sz w:val="24"/>
          <w:szCs w:val="24"/>
        </w:rPr>
      </w:pPr>
      <w:proofErr w:type="spellStart"/>
      <w:r w:rsidRPr="00326B5F">
        <w:rPr>
          <w:rFonts w:ascii="Times New Roman" w:eastAsia="Times New Roman" w:hAnsi="Times New Roman" w:cs="Times New Roman"/>
          <w:sz w:val="24"/>
          <w:szCs w:val="24"/>
        </w:rPr>
        <w:t>вн</w:t>
      </w:r>
      <w:proofErr w:type="spellEnd"/>
      <w:r w:rsidRPr="00326B5F">
        <w:rPr>
          <w:rFonts w:ascii="Times New Roman" w:eastAsia="Times New Roman" w:hAnsi="Times New Roman" w:cs="Times New Roman"/>
          <w:sz w:val="24"/>
          <w:szCs w:val="24"/>
        </w:rPr>
        <w:t>. кут</w:t>
      </w:r>
      <w:proofErr w:type="gramStart"/>
      <w:r w:rsidRPr="00326B5F">
        <w:rPr>
          <w:rFonts w:ascii="Times New Roman" w:eastAsia="Times New Roman" w:hAnsi="Times New Roman" w:cs="Times New Roman"/>
          <w:sz w:val="24"/>
          <w:szCs w:val="24"/>
        </w:rPr>
        <w:t>.</w:t>
      </w:r>
      <w:proofErr w:type="gramEnd"/>
      <w:r w:rsidRPr="00326B5F">
        <w:rPr>
          <w:rFonts w:ascii="Times New Roman" w:eastAsia="Times New Roman" w:hAnsi="Times New Roman" w:cs="Times New Roman"/>
          <w:sz w:val="24"/>
          <w:szCs w:val="24"/>
        </w:rPr>
        <w:t xml:space="preserve"> (</w:t>
      </w:r>
      <w:proofErr w:type="spellStart"/>
      <w:proofErr w:type="gramStart"/>
      <w:r w:rsidRPr="00326B5F">
        <w:rPr>
          <w:rFonts w:ascii="Times New Roman" w:eastAsia="Times New Roman" w:hAnsi="Times New Roman" w:cs="Times New Roman"/>
          <w:sz w:val="24"/>
          <w:szCs w:val="24"/>
        </w:rPr>
        <w:t>в</w:t>
      </w:r>
      <w:proofErr w:type="gramEnd"/>
      <w:r w:rsidRPr="00326B5F">
        <w:rPr>
          <w:rFonts w:ascii="Times New Roman" w:eastAsia="Times New Roman" w:hAnsi="Times New Roman" w:cs="Times New Roman"/>
          <w:sz w:val="24"/>
          <w:szCs w:val="24"/>
        </w:rPr>
        <w:t>исота</w:t>
      </w:r>
      <w:proofErr w:type="spellEnd"/>
      <w:r w:rsidRPr="00326B5F">
        <w:rPr>
          <w:rFonts w:ascii="Times New Roman" w:eastAsia="Times New Roman" w:hAnsi="Times New Roman" w:cs="Times New Roman"/>
          <w:sz w:val="24"/>
          <w:szCs w:val="24"/>
        </w:rPr>
        <w:t xml:space="preserve"> 1,5 м___________)</w:t>
      </w:r>
    </w:p>
    <w:p w:rsidR="00326B5F" w:rsidRPr="00326B5F" w:rsidRDefault="00326B5F" w:rsidP="00326B5F">
      <w:pPr>
        <w:widowControl w:val="0"/>
        <w:autoSpaceDE w:val="0"/>
        <w:autoSpaceDN w:val="0"/>
        <w:adjustRightInd w:val="0"/>
        <w:spacing w:before="20" w:after="0" w:line="240" w:lineRule="auto"/>
        <w:ind w:left="2552"/>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точка №2 (</w:t>
      </w:r>
      <w:proofErr w:type="spellStart"/>
      <w:r w:rsidRPr="00326B5F">
        <w:rPr>
          <w:rFonts w:ascii="Times New Roman" w:eastAsia="Times New Roman" w:hAnsi="Times New Roman" w:cs="Times New Roman"/>
          <w:sz w:val="24"/>
          <w:szCs w:val="24"/>
        </w:rPr>
        <w:t>висота</w:t>
      </w:r>
      <w:proofErr w:type="spellEnd"/>
      <w:r w:rsidRPr="00326B5F">
        <w:rPr>
          <w:rFonts w:ascii="Times New Roman" w:eastAsia="Times New Roman" w:hAnsi="Times New Roman" w:cs="Times New Roman"/>
          <w:sz w:val="24"/>
          <w:szCs w:val="24"/>
        </w:rPr>
        <w:t xml:space="preserve"> 0,2м _________)</w:t>
      </w:r>
    </w:p>
    <w:p w:rsidR="00326B5F" w:rsidRPr="00326B5F" w:rsidRDefault="00326B5F" w:rsidP="00326B5F">
      <w:pPr>
        <w:widowControl w:val="0"/>
        <w:autoSpaceDE w:val="0"/>
        <w:autoSpaceDN w:val="0"/>
        <w:adjustRightInd w:val="0"/>
        <w:spacing w:before="20" w:after="0" w:line="240" w:lineRule="auto"/>
        <w:ind w:left="2552"/>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середина (</w:t>
      </w:r>
      <w:proofErr w:type="spellStart"/>
      <w:r w:rsidRPr="00326B5F">
        <w:rPr>
          <w:rFonts w:ascii="Times New Roman" w:eastAsia="Times New Roman" w:hAnsi="Times New Roman" w:cs="Times New Roman"/>
          <w:sz w:val="24"/>
          <w:szCs w:val="24"/>
        </w:rPr>
        <w:t>висота</w:t>
      </w:r>
      <w:proofErr w:type="spellEnd"/>
      <w:r w:rsidRPr="00326B5F">
        <w:rPr>
          <w:rFonts w:ascii="Times New Roman" w:eastAsia="Times New Roman" w:hAnsi="Times New Roman" w:cs="Times New Roman"/>
          <w:sz w:val="24"/>
          <w:szCs w:val="24"/>
        </w:rPr>
        <w:t xml:space="preserve"> 1,5 м _________)</w:t>
      </w:r>
    </w:p>
    <w:p w:rsidR="00326B5F" w:rsidRPr="00326B5F" w:rsidRDefault="00326B5F" w:rsidP="00326B5F">
      <w:pPr>
        <w:widowControl w:val="0"/>
        <w:autoSpaceDE w:val="0"/>
        <w:autoSpaceDN w:val="0"/>
        <w:adjustRightInd w:val="0"/>
        <w:spacing w:before="20" w:after="0" w:line="240" w:lineRule="auto"/>
        <w:ind w:left="2552"/>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точка №3 (</w:t>
      </w:r>
      <w:proofErr w:type="spellStart"/>
      <w:r w:rsidRPr="00326B5F">
        <w:rPr>
          <w:rFonts w:ascii="Times New Roman" w:eastAsia="Times New Roman" w:hAnsi="Times New Roman" w:cs="Times New Roman"/>
          <w:sz w:val="24"/>
          <w:szCs w:val="24"/>
        </w:rPr>
        <w:t>висота</w:t>
      </w:r>
      <w:proofErr w:type="spellEnd"/>
      <w:r w:rsidRPr="00326B5F">
        <w:rPr>
          <w:rFonts w:ascii="Times New Roman" w:eastAsia="Times New Roman" w:hAnsi="Times New Roman" w:cs="Times New Roman"/>
          <w:sz w:val="24"/>
          <w:szCs w:val="24"/>
        </w:rPr>
        <w:t xml:space="preserve"> 0,2 м _________)</w:t>
      </w:r>
    </w:p>
    <w:p w:rsidR="00326B5F" w:rsidRPr="00326B5F" w:rsidRDefault="00326B5F" w:rsidP="00326B5F">
      <w:pPr>
        <w:widowControl w:val="0"/>
        <w:autoSpaceDE w:val="0"/>
        <w:autoSpaceDN w:val="0"/>
        <w:adjustRightInd w:val="0"/>
        <w:spacing w:after="0" w:line="240" w:lineRule="auto"/>
        <w:ind w:left="2552"/>
        <w:rPr>
          <w:rFonts w:ascii="Times New Roman" w:eastAsia="Times New Roman" w:hAnsi="Times New Roman" w:cs="Times New Roman"/>
          <w:sz w:val="24"/>
          <w:szCs w:val="24"/>
        </w:rPr>
      </w:pPr>
      <w:proofErr w:type="spellStart"/>
      <w:r w:rsidRPr="00326B5F">
        <w:rPr>
          <w:rFonts w:ascii="Times New Roman" w:eastAsia="Times New Roman" w:hAnsi="Times New Roman" w:cs="Times New Roman"/>
          <w:sz w:val="24"/>
          <w:szCs w:val="24"/>
        </w:rPr>
        <w:t>зовн</w:t>
      </w:r>
      <w:proofErr w:type="spellEnd"/>
      <w:r w:rsidRPr="00326B5F">
        <w:rPr>
          <w:rFonts w:ascii="Times New Roman" w:eastAsia="Times New Roman" w:hAnsi="Times New Roman" w:cs="Times New Roman"/>
          <w:sz w:val="24"/>
          <w:szCs w:val="24"/>
        </w:rPr>
        <w:t>. кут</w:t>
      </w:r>
      <w:proofErr w:type="gramStart"/>
      <w:r w:rsidRPr="00326B5F">
        <w:rPr>
          <w:rFonts w:ascii="Times New Roman" w:eastAsia="Times New Roman" w:hAnsi="Times New Roman" w:cs="Times New Roman"/>
          <w:sz w:val="24"/>
          <w:szCs w:val="24"/>
        </w:rPr>
        <w:t>.</w:t>
      </w:r>
      <w:proofErr w:type="gramEnd"/>
      <w:r w:rsidRPr="00326B5F">
        <w:rPr>
          <w:rFonts w:ascii="Times New Roman" w:eastAsia="Times New Roman" w:hAnsi="Times New Roman" w:cs="Times New Roman"/>
          <w:sz w:val="24"/>
          <w:szCs w:val="24"/>
        </w:rPr>
        <w:t xml:space="preserve"> (</w:t>
      </w:r>
      <w:proofErr w:type="spellStart"/>
      <w:proofErr w:type="gramStart"/>
      <w:r w:rsidRPr="00326B5F">
        <w:rPr>
          <w:rFonts w:ascii="Times New Roman" w:eastAsia="Times New Roman" w:hAnsi="Times New Roman" w:cs="Times New Roman"/>
          <w:sz w:val="24"/>
          <w:szCs w:val="24"/>
        </w:rPr>
        <w:t>в</w:t>
      </w:r>
      <w:proofErr w:type="gramEnd"/>
      <w:r w:rsidRPr="00326B5F">
        <w:rPr>
          <w:rFonts w:ascii="Times New Roman" w:eastAsia="Times New Roman" w:hAnsi="Times New Roman" w:cs="Times New Roman"/>
          <w:sz w:val="24"/>
          <w:szCs w:val="24"/>
        </w:rPr>
        <w:t>исота</w:t>
      </w:r>
      <w:proofErr w:type="spellEnd"/>
      <w:r w:rsidRPr="00326B5F">
        <w:rPr>
          <w:rFonts w:ascii="Times New Roman" w:eastAsia="Times New Roman" w:hAnsi="Times New Roman" w:cs="Times New Roman"/>
          <w:sz w:val="24"/>
          <w:szCs w:val="24"/>
        </w:rPr>
        <w:t xml:space="preserve"> 1,5м 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326B5F">
        <w:rPr>
          <w:rFonts w:ascii="Times New Roman" w:eastAsia="Times New Roman" w:hAnsi="Times New Roman" w:cs="Times New Roman"/>
          <w:sz w:val="24"/>
          <w:szCs w:val="24"/>
        </w:rPr>
        <w:t>Відносна</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вологість</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повітря</w:t>
      </w:r>
      <w:proofErr w:type="spellEnd"/>
      <w:r w:rsidRPr="00326B5F">
        <w:rPr>
          <w:rFonts w:ascii="Times New Roman" w:eastAsia="Times New Roman" w:hAnsi="Times New Roman" w:cs="Times New Roman"/>
          <w:sz w:val="24"/>
          <w:szCs w:val="24"/>
        </w:rPr>
        <w:t>:</w:t>
      </w:r>
    </w:p>
    <w:p w:rsidR="00326B5F" w:rsidRPr="00326B5F" w:rsidRDefault="00326B5F" w:rsidP="00326B5F">
      <w:pPr>
        <w:widowControl w:val="0"/>
        <w:autoSpaceDE w:val="0"/>
        <w:autoSpaceDN w:val="0"/>
        <w:adjustRightInd w:val="0"/>
        <w:spacing w:after="0" w:line="240" w:lineRule="auto"/>
        <w:ind w:left="2552"/>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 xml:space="preserve">точка  №1 (Н - 0,2 м ___, Н - 1,5 м ___) </w:t>
      </w:r>
      <w:proofErr w:type="spellStart"/>
      <w:r w:rsidRPr="00326B5F">
        <w:rPr>
          <w:rFonts w:ascii="Times New Roman" w:eastAsia="Times New Roman" w:hAnsi="Times New Roman" w:cs="Times New Roman"/>
          <w:sz w:val="24"/>
          <w:szCs w:val="24"/>
        </w:rPr>
        <w:t>вн</w:t>
      </w:r>
      <w:proofErr w:type="spellEnd"/>
      <w:r w:rsidRPr="00326B5F">
        <w:rPr>
          <w:rFonts w:ascii="Times New Roman" w:eastAsia="Times New Roman" w:hAnsi="Times New Roman" w:cs="Times New Roman"/>
          <w:sz w:val="24"/>
          <w:szCs w:val="24"/>
        </w:rPr>
        <w:t xml:space="preserve">. кут. </w:t>
      </w:r>
    </w:p>
    <w:p w:rsidR="00326B5F" w:rsidRPr="00326B5F" w:rsidRDefault="00326B5F" w:rsidP="00326B5F">
      <w:pPr>
        <w:widowControl w:val="0"/>
        <w:autoSpaceDE w:val="0"/>
        <w:autoSpaceDN w:val="0"/>
        <w:adjustRightInd w:val="0"/>
        <w:spacing w:after="0" w:line="240" w:lineRule="auto"/>
        <w:ind w:left="2552"/>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 xml:space="preserve">точка  №2 (Н - 0,2 м___, Н -1,5 м____) середина </w:t>
      </w:r>
    </w:p>
    <w:p w:rsidR="00326B5F" w:rsidRPr="00326B5F" w:rsidRDefault="00326B5F" w:rsidP="00326B5F">
      <w:pPr>
        <w:widowControl w:val="0"/>
        <w:autoSpaceDE w:val="0"/>
        <w:autoSpaceDN w:val="0"/>
        <w:adjustRightInd w:val="0"/>
        <w:spacing w:after="0" w:line="240" w:lineRule="auto"/>
        <w:ind w:left="2552"/>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 xml:space="preserve">точка №3 (Н - 0,2 м___, Н - 1,5м____) </w:t>
      </w:r>
      <w:proofErr w:type="spellStart"/>
      <w:r w:rsidRPr="00326B5F">
        <w:rPr>
          <w:rFonts w:ascii="Times New Roman" w:eastAsia="Times New Roman" w:hAnsi="Times New Roman" w:cs="Times New Roman"/>
          <w:sz w:val="24"/>
          <w:szCs w:val="24"/>
        </w:rPr>
        <w:t>зовн</w:t>
      </w:r>
      <w:proofErr w:type="spellEnd"/>
      <w:r w:rsidRPr="00326B5F">
        <w:rPr>
          <w:rFonts w:ascii="Times New Roman" w:eastAsia="Times New Roman" w:hAnsi="Times New Roman" w:cs="Times New Roman"/>
          <w:sz w:val="24"/>
          <w:szCs w:val="24"/>
        </w:rPr>
        <w:t xml:space="preserve">. кут. </w:t>
      </w:r>
    </w:p>
    <w:p w:rsidR="00326B5F" w:rsidRPr="00326B5F" w:rsidRDefault="00326B5F" w:rsidP="00326B5F">
      <w:pPr>
        <w:widowControl w:val="0"/>
        <w:autoSpaceDE w:val="0"/>
        <w:autoSpaceDN w:val="0"/>
        <w:adjustRightInd w:val="0"/>
        <w:spacing w:before="240" w:after="60" w:line="240" w:lineRule="auto"/>
        <w:outlineLvl w:val="8"/>
        <w:rPr>
          <w:rFonts w:ascii="Cambria" w:eastAsia="Times New Roman" w:hAnsi="Cambria" w:cs="Times New Roman"/>
          <w:sz w:val="24"/>
        </w:rPr>
      </w:pPr>
      <w:proofErr w:type="spellStart"/>
      <w:r w:rsidRPr="00326B5F">
        <w:rPr>
          <w:rFonts w:ascii="Cambria" w:eastAsia="Times New Roman" w:hAnsi="Cambria" w:cs="Times New Roman"/>
          <w:sz w:val="24"/>
        </w:rPr>
        <w:t>Освітлення</w:t>
      </w:r>
      <w:proofErr w:type="spellEnd"/>
      <w:r w:rsidRPr="00326B5F">
        <w:rPr>
          <w:rFonts w:ascii="Cambria" w:eastAsia="Times New Roman" w:hAnsi="Cambria" w:cs="Times New Roman"/>
          <w:sz w:val="24"/>
        </w:rPr>
        <w:t xml:space="preserve">: </w:t>
      </w:r>
      <w:proofErr w:type="spellStart"/>
      <w:r w:rsidRPr="00326B5F">
        <w:rPr>
          <w:rFonts w:ascii="Cambria" w:eastAsia="Times New Roman" w:hAnsi="Cambria" w:cs="Times New Roman"/>
          <w:sz w:val="24"/>
        </w:rPr>
        <w:t>природне</w:t>
      </w:r>
      <w:proofErr w:type="spellEnd"/>
      <w:r w:rsidRPr="00326B5F">
        <w:rPr>
          <w:rFonts w:ascii="Cambria" w:eastAsia="Times New Roman" w:hAnsi="Cambria" w:cs="Times New Roman"/>
          <w:sz w:val="24"/>
        </w:rPr>
        <w:t xml:space="preserve"> -1, </w:t>
      </w:r>
      <w:proofErr w:type="spellStart"/>
      <w:r w:rsidRPr="00326B5F">
        <w:rPr>
          <w:rFonts w:ascii="Cambria" w:eastAsia="Times New Roman" w:hAnsi="Cambria" w:cs="Times New Roman"/>
          <w:sz w:val="24"/>
        </w:rPr>
        <w:t>штучне</w:t>
      </w:r>
      <w:proofErr w:type="spellEnd"/>
      <w:r w:rsidRPr="00326B5F">
        <w:rPr>
          <w:rFonts w:ascii="Cambria" w:eastAsia="Times New Roman" w:hAnsi="Cambria" w:cs="Times New Roman"/>
          <w:sz w:val="24"/>
        </w:rPr>
        <w:t xml:space="preserve"> - 2, </w:t>
      </w:r>
      <w:proofErr w:type="spellStart"/>
      <w:r w:rsidRPr="00326B5F">
        <w:rPr>
          <w:rFonts w:ascii="Cambria" w:eastAsia="Times New Roman" w:hAnsi="Cambria" w:cs="Times New Roman"/>
          <w:sz w:val="24"/>
        </w:rPr>
        <w:t>змішане</w:t>
      </w:r>
      <w:proofErr w:type="spellEnd"/>
      <w:r w:rsidRPr="00326B5F">
        <w:rPr>
          <w:rFonts w:ascii="Cambria" w:eastAsia="Times New Roman" w:hAnsi="Cambria" w:cs="Times New Roman"/>
          <w:sz w:val="24"/>
        </w:rPr>
        <w:t xml:space="preserve"> - 3 ________</w:t>
      </w:r>
    </w:p>
    <w:p w:rsidR="00326B5F" w:rsidRPr="00326B5F" w:rsidRDefault="00326B5F" w:rsidP="00326B5F">
      <w:pPr>
        <w:widowControl w:val="0"/>
        <w:spacing w:after="0" w:line="240" w:lineRule="auto"/>
        <w:rPr>
          <w:rFonts w:ascii="Times New Roman" w:eastAsia="Times New Roman" w:hAnsi="Times New Roman" w:cs="Times New Roman"/>
          <w:sz w:val="24"/>
          <w:szCs w:val="20"/>
          <w:lang w:val="uk-UA"/>
        </w:rPr>
      </w:pPr>
      <w:r w:rsidRPr="00326B5F">
        <w:rPr>
          <w:rFonts w:ascii="Times New Roman" w:eastAsia="Times New Roman" w:hAnsi="Times New Roman" w:cs="Times New Roman"/>
          <w:sz w:val="24"/>
          <w:szCs w:val="20"/>
          <w:lang w:val="uk-UA"/>
        </w:rPr>
        <w:t xml:space="preserve">Загальна площа світлоносних поверхонь _____ </w:t>
      </w:r>
      <w:proofErr w:type="spellStart"/>
      <w:r w:rsidRPr="00326B5F">
        <w:rPr>
          <w:rFonts w:ascii="Times New Roman" w:eastAsia="Times New Roman" w:hAnsi="Times New Roman" w:cs="Times New Roman"/>
          <w:sz w:val="24"/>
          <w:szCs w:val="20"/>
          <w:lang w:val="uk-UA"/>
        </w:rPr>
        <w:t>кв.м</w:t>
      </w:r>
      <w:proofErr w:type="spellEnd"/>
      <w:r w:rsidRPr="00326B5F">
        <w:rPr>
          <w:rFonts w:ascii="Times New Roman" w:eastAsia="Times New Roman" w:hAnsi="Times New Roman" w:cs="Times New Roman"/>
          <w:sz w:val="24"/>
          <w:szCs w:val="20"/>
          <w:lang w:val="uk-UA"/>
        </w:rPr>
        <w:t>.</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326B5F">
        <w:rPr>
          <w:rFonts w:ascii="Times New Roman" w:eastAsia="Times New Roman" w:hAnsi="Times New Roman" w:cs="Times New Roman"/>
          <w:sz w:val="24"/>
          <w:szCs w:val="24"/>
          <w:lang w:val="uk-UA"/>
        </w:rPr>
        <w:t>КПО%_______________________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326B5F">
        <w:rPr>
          <w:rFonts w:ascii="Times New Roman" w:eastAsia="Times New Roman" w:hAnsi="Times New Roman" w:cs="Times New Roman"/>
          <w:sz w:val="24"/>
          <w:szCs w:val="24"/>
          <w:lang w:val="uk-UA"/>
        </w:rPr>
        <w:t>Світ. коефіцієнт ____________________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326B5F">
        <w:rPr>
          <w:rFonts w:ascii="Times New Roman" w:eastAsia="Times New Roman" w:hAnsi="Times New Roman" w:cs="Times New Roman"/>
          <w:sz w:val="24"/>
          <w:szCs w:val="24"/>
          <w:lang w:val="uk-UA"/>
        </w:rPr>
        <w:lastRenderedPageBreak/>
        <w:t>Штучне освітлення ____________________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326B5F">
        <w:rPr>
          <w:rFonts w:ascii="Times New Roman" w:eastAsia="Times New Roman" w:hAnsi="Times New Roman" w:cs="Times New Roman"/>
          <w:sz w:val="24"/>
          <w:szCs w:val="24"/>
          <w:lang w:val="uk-UA"/>
        </w:rPr>
        <w:t xml:space="preserve">Типи світильників </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326B5F">
        <w:rPr>
          <w:rFonts w:ascii="Times New Roman" w:eastAsia="Times New Roman" w:hAnsi="Times New Roman" w:cs="Times New Roman"/>
          <w:sz w:val="24"/>
          <w:szCs w:val="24"/>
          <w:lang w:val="uk-UA"/>
        </w:rPr>
        <w:t xml:space="preserve">  Лампи люмінесцентні — 1, лампи розжарювання – 2 </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lang w:val="uk-UA"/>
        </w:rPr>
        <w:t xml:space="preserve">  </w:t>
      </w:r>
      <w:proofErr w:type="spellStart"/>
      <w:r w:rsidRPr="00326B5F">
        <w:rPr>
          <w:rFonts w:ascii="Times New Roman" w:eastAsia="Times New Roman" w:hAnsi="Times New Roman" w:cs="Times New Roman"/>
          <w:sz w:val="24"/>
          <w:szCs w:val="24"/>
        </w:rPr>
        <w:t>Загальне</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освітлення</w:t>
      </w:r>
      <w:proofErr w:type="spellEnd"/>
      <w:r w:rsidRPr="00326B5F">
        <w:rPr>
          <w:rFonts w:ascii="Times New Roman" w:eastAsia="Times New Roman" w:hAnsi="Times New Roman" w:cs="Times New Roman"/>
          <w:sz w:val="24"/>
          <w:szCs w:val="24"/>
        </w:rPr>
        <w:t xml:space="preserve">: </w:t>
      </w:r>
      <w:proofErr w:type="spellStart"/>
      <w:proofErr w:type="gramStart"/>
      <w:r w:rsidRPr="00326B5F">
        <w:rPr>
          <w:rFonts w:ascii="Times New Roman" w:eastAsia="Times New Roman" w:hAnsi="Times New Roman" w:cs="Times New Roman"/>
          <w:sz w:val="24"/>
          <w:szCs w:val="24"/>
        </w:rPr>
        <w:t>р</w:t>
      </w:r>
      <w:proofErr w:type="gramEnd"/>
      <w:r w:rsidRPr="00326B5F">
        <w:rPr>
          <w:rFonts w:ascii="Times New Roman" w:eastAsia="Times New Roman" w:hAnsi="Times New Roman" w:cs="Times New Roman"/>
          <w:sz w:val="24"/>
          <w:szCs w:val="24"/>
        </w:rPr>
        <w:t>івномірн</w:t>
      </w:r>
      <w:proofErr w:type="spellEnd"/>
      <w:r w:rsidRPr="00326B5F">
        <w:rPr>
          <w:rFonts w:ascii="Times New Roman" w:eastAsia="Times New Roman" w:hAnsi="Times New Roman" w:cs="Times New Roman"/>
          <w:sz w:val="24"/>
          <w:szCs w:val="24"/>
        </w:rPr>
        <w:t xml:space="preserve">. - 1, </w:t>
      </w:r>
      <w:proofErr w:type="spellStart"/>
      <w:r w:rsidRPr="00326B5F">
        <w:rPr>
          <w:rFonts w:ascii="Times New Roman" w:eastAsia="Times New Roman" w:hAnsi="Times New Roman" w:cs="Times New Roman"/>
          <w:sz w:val="24"/>
          <w:szCs w:val="24"/>
        </w:rPr>
        <w:t>локал</w:t>
      </w:r>
      <w:proofErr w:type="spellEnd"/>
      <w:r w:rsidRPr="00326B5F">
        <w:rPr>
          <w:rFonts w:ascii="Times New Roman" w:eastAsia="Times New Roman" w:hAnsi="Times New Roman" w:cs="Times New Roman"/>
          <w:sz w:val="24"/>
          <w:szCs w:val="24"/>
        </w:rPr>
        <w:t xml:space="preserve">. - 2, </w:t>
      </w:r>
      <w:proofErr w:type="spellStart"/>
      <w:r w:rsidRPr="00326B5F">
        <w:rPr>
          <w:rFonts w:ascii="Times New Roman" w:eastAsia="Times New Roman" w:hAnsi="Times New Roman" w:cs="Times New Roman"/>
          <w:sz w:val="24"/>
          <w:szCs w:val="24"/>
        </w:rPr>
        <w:t>комб</w:t>
      </w:r>
      <w:proofErr w:type="spellEnd"/>
      <w:r w:rsidRPr="00326B5F">
        <w:rPr>
          <w:rFonts w:ascii="Times New Roman" w:eastAsia="Times New Roman" w:hAnsi="Times New Roman" w:cs="Times New Roman"/>
          <w:sz w:val="24"/>
          <w:szCs w:val="24"/>
        </w:rPr>
        <w:t xml:space="preserve">. - 3 </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326B5F">
        <w:rPr>
          <w:rFonts w:ascii="Times New Roman" w:eastAsia="Times New Roman" w:hAnsi="Times New Roman" w:cs="Times New Roman"/>
          <w:sz w:val="24"/>
          <w:szCs w:val="24"/>
        </w:rPr>
        <w:t>Питома</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потужність</w:t>
      </w:r>
      <w:proofErr w:type="spellEnd"/>
      <w:r w:rsidRPr="00326B5F">
        <w:rPr>
          <w:rFonts w:ascii="Times New Roman" w:eastAsia="Times New Roman" w:hAnsi="Times New Roman" w:cs="Times New Roman"/>
          <w:sz w:val="24"/>
          <w:szCs w:val="24"/>
        </w:rPr>
        <w:t xml:space="preserve"> </w:t>
      </w:r>
      <w:proofErr w:type="spellStart"/>
      <w:proofErr w:type="gramStart"/>
      <w:r w:rsidRPr="00326B5F">
        <w:rPr>
          <w:rFonts w:ascii="Times New Roman" w:eastAsia="Times New Roman" w:hAnsi="Times New Roman" w:cs="Times New Roman"/>
          <w:sz w:val="24"/>
          <w:szCs w:val="24"/>
        </w:rPr>
        <w:t>св</w:t>
      </w:r>
      <w:proofErr w:type="gramEnd"/>
      <w:r w:rsidRPr="00326B5F">
        <w:rPr>
          <w:rFonts w:ascii="Times New Roman" w:eastAsia="Times New Roman" w:hAnsi="Times New Roman" w:cs="Times New Roman"/>
          <w:sz w:val="24"/>
          <w:szCs w:val="24"/>
        </w:rPr>
        <w:t>ітильників</w:t>
      </w:r>
      <w:proofErr w:type="spellEnd"/>
      <w:r w:rsidRPr="00326B5F">
        <w:rPr>
          <w:rFonts w:ascii="Times New Roman" w:eastAsia="Times New Roman" w:hAnsi="Times New Roman" w:cs="Times New Roman"/>
          <w:sz w:val="24"/>
          <w:szCs w:val="24"/>
        </w:rPr>
        <w:t xml:space="preserve"> ____ВТ/</w:t>
      </w:r>
      <w:proofErr w:type="spellStart"/>
      <w:r w:rsidRPr="00326B5F">
        <w:rPr>
          <w:rFonts w:ascii="Times New Roman" w:eastAsia="Times New Roman" w:hAnsi="Times New Roman" w:cs="Times New Roman"/>
          <w:sz w:val="24"/>
          <w:szCs w:val="24"/>
        </w:rPr>
        <w:t>м.кв</w:t>
      </w:r>
      <w:proofErr w:type="spellEnd"/>
      <w:r w:rsidRPr="00326B5F">
        <w:rPr>
          <w:rFonts w:ascii="Times New Roman" w:eastAsia="Times New Roman" w:hAnsi="Times New Roman" w:cs="Times New Roman"/>
          <w:sz w:val="24"/>
          <w:szCs w:val="24"/>
        </w:rPr>
        <w:t>.</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326B5F">
        <w:rPr>
          <w:rFonts w:ascii="Times New Roman" w:eastAsia="Times New Roman" w:hAnsi="Times New Roman" w:cs="Times New Roman"/>
          <w:sz w:val="24"/>
          <w:szCs w:val="24"/>
        </w:rPr>
        <w:t>Розміщення</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світильників</w:t>
      </w:r>
      <w:proofErr w:type="spellEnd"/>
      <w:r w:rsidRPr="00326B5F">
        <w:rPr>
          <w:rFonts w:ascii="Times New Roman" w:eastAsia="Times New Roman" w:hAnsi="Times New Roman" w:cs="Times New Roman"/>
          <w:sz w:val="24"/>
          <w:szCs w:val="24"/>
        </w:rPr>
        <w:t xml:space="preserve"> </w:t>
      </w:r>
      <w:proofErr w:type="spellStart"/>
      <w:proofErr w:type="gramStart"/>
      <w:r w:rsidRPr="00326B5F">
        <w:rPr>
          <w:rFonts w:ascii="Times New Roman" w:eastAsia="Times New Roman" w:hAnsi="Times New Roman" w:cs="Times New Roman"/>
          <w:sz w:val="24"/>
          <w:szCs w:val="24"/>
        </w:rPr>
        <w:t>в</w:t>
      </w:r>
      <w:proofErr w:type="gramEnd"/>
      <w:r w:rsidRPr="00326B5F">
        <w:rPr>
          <w:rFonts w:ascii="Times New Roman" w:eastAsia="Times New Roman" w:hAnsi="Times New Roman" w:cs="Times New Roman"/>
          <w:sz w:val="24"/>
          <w:szCs w:val="24"/>
        </w:rPr>
        <w:t>ідносно</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екрану</w:t>
      </w:r>
      <w:proofErr w:type="spellEnd"/>
      <w:r w:rsidRPr="00326B5F">
        <w:rPr>
          <w:rFonts w:ascii="Times New Roman" w:eastAsia="Times New Roman" w:hAnsi="Times New Roman" w:cs="Times New Roman"/>
          <w:sz w:val="24"/>
          <w:szCs w:val="24"/>
        </w:rPr>
        <w:t xml:space="preserve"> __________________________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326B5F">
        <w:rPr>
          <w:rFonts w:ascii="Times New Roman" w:eastAsia="Times New Roman" w:hAnsi="Times New Roman" w:cs="Times New Roman"/>
          <w:sz w:val="24"/>
          <w:szCs w:val="24"/>
        </w:rPr>
        <w:t>Висота</w:t>
      </w:r>
      <w:proofErr w:type="spellEnd"/>
      <w:r w:rsidRPr="00326B5F">
        <w:rPr>
          <w:rFonts w:ascii="Times New Roman" w:eastAsia="Times New Roman" w:hAnsi="Times New Roman" w:cs="Times New Roman"/>
          <w:sz w:val="24"/>
          <w:szCs w:val="24"/>
        </w:rPr>
        <w:t xml:space="preserve"> </w:t>
      </w:r>
      <w:proofErr w:type="spellStart"/>
      <w:proofErr w:type="gramStart"/>
      <w:r w:rsidRPr="00326B5F">
        <w:rPr>
          <w:rFonts w:ascii="Times New Roman" w:eastAsia="Times New Roman" w:hAnsi="Times New Roman" w:cs="Times New Roman"/>
          <w:sz w:val="24"/>
          <w:szCs w:val="24"/>
        </w:rPr>
        <w:t>п</w:t>
      </w:r>
      <w:proofErr w:type="gramEnd"/>
      <w:r w:rsidRPr="00326B5F">
        <w:rPr>
          <w:rFonts w:ascii="Times New Roman" w:eastAsia="Times New Roman" w:hAnsi="Times New Roman" w:cs="Times New Roman"/>
          <w:sz w:val="24"/>
          <w:szCs w:val="24"/>
        </w:rPr>
        <w:t>ідвісу</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світильників</w:t>
      </w:r>
      <w:proofErr w:type="spellEnd"/>
      <w:r w:rsidRPr="00326B5F">
        <w:rPr>
          <w:rFonts w:ascii="Times New Roman" w:eastAsia="Times New Roman" w:hAnsi="Times New Roman" w:cs="Times New Roman"/>
          <w:sz w:val="24"/>
          <w:szCs w:val="24"/>
        </w:rPr>
        <w:t xml:space="preserve"> ______________________________________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326B5F">
        <w:rPr>
          <w:rFonts w:ascii="Times New Roman" w:eastAsia="Times New Roman" w:hAnsi="Times New Roman" w:cs="Times New Roman"/>
          <w:sz w:val="24"/>
          <w:szCs w:val="24"/>
        </w:rPr>
        <w:t>Освітлення</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місць</w:t>
      </w:r>
      <w:proofErr w:type="spellEnd"/>
      <w:r w:rsidRPr="00326B5F">
        <w:rPr>
          <w:rFonts w:ascii="Times New Roman" w:eastAsia="Times New Roman" w:hAnsi="Times New Roman" w:cs="Times New Roman"/>
          <w:sz w:val="24"/>
          <w:szCs w:val="24"/>
        </w:rPr>
        <w:t xml:space="preserve"> на </w:t>
      </w:r>
      <w:proofErr w:type="spellStart"/>
      <w:r w:rsidRPr="00326B5F">
        <w:rPr>
          <w:rFonts w:ascii="Times New Roman" w:eastAsia="Times New Roman" w:hAnsi="Times New Roman" w:cs="Times New Roman"/>
          <w:sz w:val="24"/>
          <w:szCs w:val="24"/>
        </w:rPr>
        <w:t>робочих</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місцях</w:t>
      </w:r>
      <w:proofErr w:type="spellEnd"/>
      <w:r w:rsidRPr="00326B5F">
        <w:rPr>
          <w:rFonts w:ascii="Times New Roman" w:eastAsia="Times New Roman" w:hAnsi="Times New Roman" w:cs="Times New Roman"/>
          <w:sz w:val="24"/>
          <w:szCs w:val="24"/>
        </w:rPr>
        <w:t>:</w:t>
      </w:r>
    </w:p>
    <w:p w:rsidR="00326B5F" w:rsidRPr="00326B5F" w:rsidRDefault="00326B5F" w:rsidP="00326B5F">
      <w:pPr>
        <w:widowControl w:val="0"/>
        <w:autoSpaceDE w:val="0"/>
        <w:autoSpaceDN w:val="0"/>
        <w:adjustRightInd w:val="0"/>
        <w:spacing w:after="0" w:line="240" w:lineRule="auto"/>
        <w:ind w:left="2552"/>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№1 ____ №2 _____ №3 _____ №4 _____</w:t>
      </w:r>
    </w:p>
    <w:p w:rsidR="00326B5F" w:rsidRPr="00326B5F" w:rsidRDefault="00326B5F" w:rsidP="00326B5F">
      <w:pPr>
        <w:widowControl w:val="0"/>
        <w:spacing w:before="20" w:after="0" w:line="240" w:lineRule="auto"/>
        <w:ind w:left="2552"/>
        <w:rPr>
          <w:rFonts w:ascii="Times New Roman" w:eastAsia="Times New Roman" w:hAnsi="Times New Roman" w:cs="Times New Roman"/>
          <w:sz w:val="24"/>
          <w:szCs w:val="20"/>
          <w:lang w:val="uk-UA"/>
        </w:rPr>
      </w:pPr>
      <w:r w:rsidRPr="00326B5F">
        <w:rPr>
          <w:rFonts w:ascii="Times New Roman" w:eastAsia="Times New Roman" w:hAnsi="Times New Roman" w:cs="Times New Roman"/>
          <w:sz w:val="24"/>
          <w:szCs w:val="20"/>
          <w:lang w:val="uk-UA"/>
        </w:rPr>
        <w:t>№5 ____ №6 _____ №7 _____ №8 _____</w:t>
      </w:r>
    </w:p>
    <w:p w:rsidR="00326B5F" w:rsidRPr="00326B5F" w:rsidRDefault="00326B5F" w:rsidP="00326B5F">
      <w:pPr>
        <w:widowControl w:val="0"/>
        <w:autoSpaceDE w:val="0"/>
        <w:autoSpaceDN w:val="0"/>
        <w:adjustRightInd w:val="0"/>
        <w:spacing w:before="20" w:after="0" w:line="240" w:lineRule="auto"/>
        <w:ind w:left="2552"/>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№9 ____ №10_____ №11____ №12 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Освітлення</w:t>
      </w:r>
      <w:proofErr w:type="spellEnd"/>
      <w:r w:rsidRPr="00326B5F">
        <w:rPr>
          <w:rFonts w:ascii="Times New Roman" w:eastAsia="Times New Roman" w:hAnsi="Times New Roman" w:cs="Times New Roman"/>
          <w:sz w:val="24"/>
          <w:szCs w:val="24"/>
        </w:rPr>
        <w:t xml:space="preserve"> на </w:t>
      </w:r>
      <w:proofErr w:type="spellStart"/>
      <w:r w:rsidRPr="00326B5F">
        <w:rPr>
          <w:rFonts w:ascii="Times New Roman" w:eastAsia="Times New Roman" w:hAnsi="Times New Roman" w:cs="Times New Roman"/>
          <w:sz w:val="24"/>
          <w:szCs w:val="24"/>
        </w:rPr>
        <w:t>вулиці</w:t>
      </w:r>
      <w:proofErr w:type="spellEnd"/>
      <w:r w:rsidRPr="00326B5F">
        <w:rPr>
          <w:rFonts w:ascii="Times New Roman" w:eastAsia="Times New Roman" w:hAnsi="Times New Roman" w:cs="Times New Roman"/>
          <w:sz w:val="24"/>
          <w:szCs w:val="24"/>
        </w:rPr>
        <w:t xml:space="preserve"> _________</w:t>
      </w:r>
      <w:proofErr w:type="gramStart"/>
      <w:r w:rsidRPr="00326B5F">
        <w:rPr>
          <w:rFonts w:ascii="Times New Roman" w:eastAsia="Times New Roman" w:hAnsi="Times New Roman" w:cs="Times New Roman"/>
          <w:sz w:val="24"/>
          <w:szCs w:val="24"/>
          <w:lang w:val="en-US"/>
        </w:rPr>
        <w:t>L</w:t>
      </w:r>
      <w:proofErr w:type="gramEnd"/>
      <w:r w:rsidRPr="00326B5F">
        <w:rPr>
          <w:rFonts w:ascii="Times New Roman" w:eastAsia="Times New Roman" w:hAnsi="Times New Roman" w:cs="Times New Roman"/>
          <w:sz w:val="24"/>
          <w:szCs w:val="24"/>
        </w:rPr>
        <w:t>Х</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Освітлення</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штучн</w:t>
      </w:r>
      <w:proofErr w:type="spellEnd"/>
      <w:r w:rsidRPr="00326B5F">
        <w:rPr>
          <w:rFonts w:ascii="Times New Roman" w:eastAsia="Times New Roman" w:hAnsi="Times New Roman" w:cs="Times New Roman"/>
          <w:sz w:val="24"/>
          <w:szCs w:val="24"/>
        </w:rPr>
        <w:t xml:space="preserve">. на роб. </w:t>
      </w:r>
      <w:proofErr w:type="spellStart"/>
      <w:r w:rsidRPr="00326B5F">
        <w:rPr>
          <w:rFonts w:ascii="Times New Roman" w:eastAsia="Times New Roman" w:hAnsi="Times New Roman" w:cs="Times New Roman"/>
          <w:sz w:val="24"/>
          <w:szCs w:val="24"/>
        </w:rPr>
        <w:t>місцях</w:t>
      </w:r>
      <w:proofErr w:type="spellEnd"/>
      <w:r w:rsidRPr="00326B5F">
        <w:rPr>
          <w:rFonts w:ascii="Times New Roman" w:eastAsia="Times New Roman" w:hAnsi="Times New Roman" w:cs="Times New Roman"/>
          <w:sz w:val="24"/>
          <w:szCs w:val="24"/>
        </w:rPr>
        <w:t xml:space="preserve">: </w:t>
      </w:r>
      <w:proofErr w:type="spellStart"/>
      <w:proofErr w:type="gramStart"/>
      <w:r w:rsidRPr="00326B5F">
        <w:rPr>
          <w:rFonts w:ascii="Times New Roman" w:eastAsia="Times New Roman" w:hAnsi="Times New Roman" w:cs="Times New Roman"/>
          <w:sz w:val="24"/>
          <w:szCs w:val="24"/>
        </w:rPr>
        <w:t>п</w:t>
      </w:r>
      <w:proofErr w:type="gramEnd"/>
      <w:r w:rsidRPr="00326B5F">
        <w:rPr>
          <w:rFonts w:ascii="Times New Roman" w:eastAsia="Times New Roman" w:hAnsi="Times New Roman" w:cs="Times New Roman"/>
          <w:sz w:val="24"/>
          <w:szCs w:val="24"/>
        </w:rPr>
        <w:t>ід</w:t>
      </w:r>
      <w:proofErr w:type="spellEnd"/>
      <w:r w:rsidRPr="00326B5F">
        <w:rPr>
          <w:rFonts w:ascii="Times New Roman" w:eastAsia="Times New Roman" w:hAnsi="Times New Roman" w:cs="Times New Roman"/>
          <w:sz w:val="24"/>
          <w:szCs w:val="24"/>
        </w:rPr>
        <w:t xml:space="preserve"> час </w:t>
      </w:r>
      <w:proofErr w:type="spellStart"/>
      <w:r w:rsidRPr="00326B5F">
        <w:rPr>
          <w:rFonts w:ascii="Times New Roman" w:eastAsia="Times New Roman" w:hAnsi="Times New Roman" w:cs="Times New Roman"/>
          <w:sz w:val="24"/>
          <w:szCs w:val="24"/>
        </w:rPr>
        <w:t>роботи</w:t>
      </w:r>
      <w:proofErr w:type="spellEnd"/>
      <w:r w:rsidRPr="00326B5F">
        <w:rPr>
          <w:rFonts w:ascii="Times New Roman" w:eastAsia="Times New Roman" w:hAnsi="Times New Roman" w:cs="Times New Roman"/>
          <w:sz w:val="24"/>
          <w:szCs w:val="24"/>
        </w:rPr>
        <w:t xml:space="preserve"> - 1, коли </w:t>
      </w:r>
      <w:proofErr w:type="spellStart"/>
      <w:r w:rsidRPr="00326B5F">
        <w:rPr>
          <w:rFonts w:ascii="Times New Roman" w:eastAsia="Times New Roman" w:hAnsi="Times New Roman" w:cs="Times New Roman"/>
          <w:sz w:val="24"/>
          <w:szCs w:val="24"/>
        </w:rPr>
        <w:t>відсутні</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учні</w:t>
      </w:r>
      <w:proofErr w:type="spellEnd"/>
      <w:r w:rsidRPr="00326B5F">
        <w:rPr>
          <w:rFonts w:ascii="Times New Roman" w:eastAsia="Times New Roman" w:hAnsi="Times New Roman" w:cs="Times New Roman"/>
          <w:sz w:val="24"/>
          <w:szCs w:val="24"/>
        </w:rPr>
        <w:t xml:space="preserve"> - 2: </w:t>
      </w:r>
    </w:p>
    <w:p w:rsidR="00326B5F" w:rsidRPr="00326B5F" w:rsidRDefault="00326B5F" w:rsidP="00326B5F">
      <w:pPr>
        <w:widowControl w:val="0"/>
        <w:autoSpaceDE w:val="0"/>
        <w:autoSpaceDN w:val="0"/>
        <w:adjustRightInd w:val="0"/>
        <w:spacing w:after="0" w:line="240" w:lineRule="auto"/>
        <w:ind w:left="2552"/>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 xml:space="preserve">№1 __ №2 __ №3 __ №4 ___ №5 ___ №6__ </w:t>
      </w:r>
    </w:p>
    <w:p w:rsidR="00326B5F" w:rsidRPr="00326B5F" w:rsidRDefault="00326B5F" w:rsidP="00326B5F">
      <w:pPr>
        <w:widowControl w:val="0"/>
        <w:autoSpaceDE w:val="0"/>
        <w:autoSpaceDN w:val="0"/>
        <w:adjustRightInd w:val="0"/>
        <w:spacing w:after="0" w:line="240" w:lineRule="auto"/>
        <w:ind w:left="2552"/>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 xml:space="preserve">№7 __ №8 __ №9 __ №10 __№11 __ №12__ </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proofErr w:type="gramStart"/>
      <w:r w:rsidRPr="00326B5F">
        <w:rPr>
          <w:rFonts w:ascii="Times New Roman" w:eastAsia="Times New Roman" w:hAnsi="Times New Roman" w:cs="Times New Roman"/>
          <w:sz w:val="24"/>
          <w:szCs w:val="24"/>
        </w:rPr>
        <w:t>Р</w:t>
      </w:r>
      <w:proofErr w:type="gramEnd"/>
      <w:r w:rsidRPr="00326B5F">
        <w:rPr>
          <w:rFonts w:ascii="Times New Roman" w:eastAsia="Times New Roman" w:hAnsi="Times New Roman" w:cs="Times New Roman"/>
          <w:sz w:val="24"/>
          <w:szCs w:val="24"/>
        </w:rPr>
        <w:t>івень</w:t>
      </w:r>
      <w:proofErr w:type="spellEnd"/>
      <w:r w:rsidRPr="00326B5F">
        <w:rPr>
          <w:rFonts w:ascii="Times New Roman" w:eastAsia="Times New Roman" w:hAnsi="Times New Roman" w:cs="Times New Roman"/>
          <w:sz w:val="24"/>
          <w:szCs w:val="24"/>
        </w:rPr>
        <w:t xml:space="preserve"> шуму в ДБ _________________________________________________</w:t>
      </w:r>
    </w:p>
    <w:p w:rsidR="00326B5F" w:rsidRPr="00326B5F" w:rsidRDefault="00326B5F" w:rsidP="00326B5F">
      <w:pPr>
        <w:widowControl w:val="0"/>
        <w:autoSpaceDE w:val="0"/>
        <w:autoSpaceDN w:val="0"/>
        <w:adjustRightInd w:val="0"/>
        <w:spacing w:before="180" w:after="0" w:line="240" w:lineRule="auto"/>
        <w:jc w:val="center"/>
        <w:rPr>
          <w:rFonts w:ascii="Times New Roman" w:eastAsia="Times New Roman" w:hAnsi="Times New Roman" w:cs="Times New Roman"/>
          <w:sz w:val="24"/>
          <w:szCs w:val="24"/>
        </w:rPr>
      </w:pPr>
      <w:r w:rsidRPr="00326B5F">
        <w:rPr>
          <w:rFonts w:ascii="Times New Roman" w:eastAsia="Times New Roman" w:hAnsi="Times New Roman" w:cs="Times New Roman"/>
          <w:b/>
          <w:sz w:val="24"/>
          <w:szCs w:val="24"/>
        </w:rPr>
        <w:t xml:space="preserve">3. </w:t>
      </w:r>
      <w:proofErr w:type="spellStart"/>
      <w:r w:rsidRPr="00326B5F">
        <w:rPr>
          <w:rFonts w:ascii="Times New Roman" w:eastAsia="Times New Roman" w:hAnsi="Times New Roman" w:cs="Times New Roman"/>
          <w:b/>
          <w:sz w:val="24"/>
          <w:szCs w:val="24"/>
        </w:rPr>
        <w:t>Організація</w:t>
      </w:r>
      <w:proofErr w:type="spellEnd"/>
      <w:r w:rsidRPr="00326B5F">
        <w:rPr>
          <w:rFonts w:ascii="Times New Roman" w:eastAsia="Times New Roman" w:hAnsi="Times New Roman" w:cs="Times New Roman"/>
          <w:b/>
          <w:sz w:val="24"/>
          <w:szCs w:val="24"/>
        </w:rPr>
        <w:t xml:space="preserve"> </w:t>
      </w:r>
      <w:proofErr w:type="spellStart"/>
      <w:r w:rsidRPr="00326B5F">
        <w:rPr>
          <w:rFonts w:ascii="Times New Roman" w:eastAsia="Times New Roman" w:hAnsi="Times New Roman" w:cs="Times New Roman"/>
          <w:b/>
          <w:sz w:val="24"/>
          <w:szCs w:val="24"/>
        </w:rPr>
        <w:t>робочих</w:t>
      </w:r>
      <w:proofErr w:type="spellEnd"/>
      <w:r w:rsidRPr="00326B5F">
        <w:rPr>
          <w:rFonts w:ascii="Times New Roman" w:eastAsia="Times New Roman" w:hAnsi="Times New Roman" w:cs="Times New Roman"/>
          <w:b/>
          <w:sz w:val="24"/>
          <w:szCs w:val="24"/>
        </w:rPr>
        <w:t xml:space="preserve"> </w:t>
      </w:r>
      <w:proofErr w:type="spellStart"/>
      <w:r w:rsidRPr="00326B5F">
        <w:rPr>
          <w:rFonts w:ascii="Times New Roman" w:eastAsia="Times New Roman" w:hAnsi="Times New Roman" w:cs="Times New Roman"/>
          <w:b/>
          <w:sz w:val="24"/>
          <w:szCs w:val="24"/>
        </w:rPr>
        <w:t>місць</w:t>
      </w:r>
      <w:proofErr w:type="spellEnd"/>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326B5F">
        <w:rPr>
          <w:rFonts w:ascii="Times New Roman" w:eastAsia="Times New Roman" w:hAnsi="Times New Roman" w:cs="Times New Roman"/>
          <w:sz w:val="24"/>
          <w:szCs w:val="24"/>
        </w:rPr>
        <w:t>Кількість</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комп’ютерів</w:t>
      </w:r>
      <w:proofErr w:type="spellEnd"/>
      <w:r w:rsidRPr="00326B5F">
        <w:rPr>
          <w:rFonts w:ascii="Times New Roman" w:eastAsia="Times New Roman" w:hAnsi="Times New Roman" w:cs="Times New Roman"/>
          <w:sz w:val="24"/>
          <w:szCs w:val="24"/>
        </w:rPr>
        <w:t xml:space="preserve"> ______________ шт.</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Тип ЕОМ _________________________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 xml:space="preserve">Тип </w:t>
      </w:r>
      <w:proofErr w:type="spellStart"/>
      <w:r w:rsidRPr="00326B5F">
        <w:rPr>
          <w:rFonts w:ascii="Times New Roman" w:eastAsia="Times New Roman" w:hAnsi="Times New Roman" w:cs="Times New Roman"/>
          <w:sz w:val="24"/>
          <w:szCs w:val="24"/>
        </w:rPr>
        <w:t>відеомонітора</w:t>
      </w:r>
      <w:proofErr w:type="spellEnd"/>
      <w:r w:rsidRPr="00326B5F">
        <w:rPr>
          <w:rFonts w:ascii="Times New Roman" w:eastAsia="Times New Roman" w:hAnsi="Times New Roman" w:cs="Times New Roman"/>
          <w:sz w:val="24"/>
          <w:szCs w:val="24"/>
        </w:rPr>
        <w:t xml:space="preserve"> ___________________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326B5F">
        <w:rPr>
          <w:rFonts w:ascii="Times New Roman" w:eastAsia="Times New Roman" w:hAnsi="Times New Roman" w:cs="Times New Roman"/>
          <w:sz w:val="24"/>
          <w:szCs w:val="24"/>
        </w:rPr>
        <w:t>Кількість</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робочих</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місць</w:t>
      </w:r>
      <w:proofErr w:type="spellEnd"/>
      <w:r w:rsidRPr="00326B5F">
        <w:rPr>
          <w:rFonts w:ascii="Times New Roman" w:eastAsia="Times New Roman" w:hAnsi="Times New Roman" w:cs="Times New Roman"/>
          <w:sz w:val="24"/>
          <w:szCs w:val="24"/>
        </w:rPr>
        <w:t xml:space="preserve"> ________________</w:t>
      </w:r>
    </w:p>
    <w:p w:rsidR="00326B5F" w:rsidRPr="00326B5F" w:rsidRDefault="00326B5F" w:rsidP="00326B5F">
      <w:pPr>
        <w:keepNext/>
        <w:keepLines/>
        <w:autoSpaceDE w:val="0"/>
        <w:autoSpaceDN w:val="0"/>
        <w:adjustRightInd w:val="0"/>
        <w:spacing w:before="180" w:after="60" w:line="240" w:lineRule="auto"/>
        <w:ind w:right="1000"/>
        <w:jc w:val="center"/>
        <w:outlineLvl w:val="1"/>
        <w:rPr>
          <w:rFonts w:ascii="Times New Roman" w:eastAsia="Times New Roman" w:hAnsi="Times New Roman" w:cs="Times New Roman"/>
          <w:b/>
          <w:bCs/>
          <w:sz w:val="24"/>
          <w:szCs w:val="28"/>
        </w:rPr>
      </w:pPr>
      <w:bookmarkStart w:id="12" w:name="_Toc526161358"/>
      <w:bookmarkStart w:id="13" w:name="_Toc526161950"/>
      <w:proofErr w:type="spellStart"/>
      <w:r w:rsidRPr="00326B5F">
        <w:rPr>
          <w:rFonts w:ascii="Times New Roman" w:eastAsia="Times New Roman" w:hAnsi="Times New Roman" w:cs="Times New Roman"/>
          <w:b/>
          <w:bCs/>
          <w:sz w:val="24"/>
          <w:szCs w:val="28"/>
        </w:rPr>
        <w:t>Розміщення</w:t>
      </w:r>
      <w:proofErr w:type="spellEnd"/>
      <w:r w:rsidRPr="00326B5F">
        <w:rPr>
          <w:rFonts w:ascii="Times New Roman" w:eastAsia="Times New Roman" w:hAnsi="Times New Roman" w:cs="Times New Roman"/>
          <w:b/>
          <w:bCs/>
          <w:sz w:val="24"/>
          <w:szCs w:val="28"/>
        </w:rPr>
        <w:t xml:space="preserve"> ПК: </w:t>
      </w:r>
      <w:proofErr w:type="spellStart"/>
      <w:r w:rsidRPr="00326B5F">
        <w:rPr>
          <w:rFonts w:ascii="Times New Roman" w:eastAsia="Times New Roman" w:hAnsi="Times New Roman" w:cs="Times New Roman"/>
          <w:b/>
          <w:bCs/>
          <w:sz w:val="24"/>
          <w:szCs w:val="28"/>
        </w:rPr>
        <w:t>периметральне</w:t>
      </w:r>
      <w:proofErr w:type="spellEnd"/>
      <w:r w:rsidRPr="00326B5F">
        <w:rPr>
          <w:rFonts w:ascii="Times New Roman" w:eastAsia="Times New Roman" w:hAnsi="Times New Roman" w:cs="Times New Roman"/>
          <w:b/>
          <w:bCs/>
          <w:sz w:val="24"/>
          <w:szCs w:val="28"/>
        </w:rPr>
        <w:t xml:space="preserve"> </w:t>
      </w:r>
      <w:proofErr w:type="spellStart"/>
      <w:r w:rsidRPr="00326B5F">
        <w:rPr>
          <w:rFonts w:ascii="Times New Roman" w:eastAsia="Times New Roman" w:hAnsi="Times New Roman" w:cs="Times New Roman"/>
          <w:b/>
          <w:bCs/>
          <w:sz w:val="24"/>
          <w:szCs w:val="28"/>
        </w:rPr>
        <w:t>чи</w:t>
      </w:r>
      <w:proofErr w:type="spellEnd"/>
      <w:r w:rsidRPr="00326B5F">
        <w:rPr>
          <w:rFonts w:ascii="Times New Roman" w:eastAsia="Times New Roman" w:hAnsi="Times New Roman" w:cs="Times New Roman"/>
          <w:b/>
          <w:bCs/>
          <w:sz w:val="24"/>
          <w:szCs w:val="28"/>
        </w:rPr>
        <w:t xml:space="preserve"> </w:t>
      </w:r>
      <w:proofErr w:type="spellStart"/>
      <w:r w:rsidRPr="00326B5F">
        <w:rPr>
          <w:rFonts w:ascii="Times New Roman" w:eastAsia="Times New Roman" w:hAnsi="Times New Roman" w:cs="Times New Roman"/>
          <w:b/>
          <w:bCs/>
          <w:sz w:val="24"/>
          <w:szCs w:val="28"/>
        </w:rPr>
        <w:t>інший</w:t>
      </w:r>
      <w:proofErr w:type="spellEnd"/>
      <w:r w:rsidRPr="00326B5F">
        <w:rPr>
          <w:rFonts w:ascii="Times New Roman" w:eastAsia="Times New Roman" w:hAnsi="Times New Roman" w:cs="Times New Roman"/>
          <w:b/>
          <w:bCs/>
          <w:sz w:val="24"/>
          <w:szCs w:val="28"/>
        </w:rPr>
        <w:t xml:space="preserve"> </w:t>
      </w:r>
      <w:proofErr w:type="spellStart"/>
      <w:r w:rsidRPr="00326B5F">
        <w:rPr>
          <w:rFonts w:ascii="Times New Roman" w:eastAsia="Times New Roman" w:hAnsi="Times New Roman" w:cs="Times New Roman"/>
          <w:b/>
          <w:bCs/>
          <w:sz w:val="24"/>
          <w:szCs w:val="28"/>
        </w:rPr>
        <w:t>варіант</w:t>
      </w:r>
      <w:proofErr w:type="spellEnd"/>
      <w:r w:rsidRPr="00326B5F">
        <w:rPr>
          <w:rFonts w:ascii="Times New Roman" w:eastAsia="Times New Roman" w:hAnsi="Times New Roman" w:cs="Times New Roman"/>
          <w:b/>
          <w:bCs/>
          <w:sz w:val="24"/>
          <w:szCs w:val="28"/>
        </w:rPr>
        <w:t xml:space="preserve"> ___________________</w:t>
      </w:r>
      <w:bookmarkEnd w:id="12"/>
      <w:bookmarkEnd w:id="13"/>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326B5F">
        <w:rPr>
          <w:rFonts w:ascii="Times New Roman" w:eastAsia="Times New Roman" w:hAnsi="Times New Roman" w:cs="Times New Roman"/>
          <w:sz w:val="24"/>
          <w:szCs w:val="24"/>
        </w:rPr>
        <w:t>Працюють</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індивідуально</w:t>
      </w:r>
      <w:proofErr w:type="spellEnd"/>
      <w:r w:rsidRPr="00326B5F">
        <w:rPr>
          <w:rFonts w:ascii="Times New Roman" w:eastAsia="Times New Roman" w:hAnsi="Times New Roman" w:cs="Times New Roman"/>
          <w:sz w:val="24"/>
          <w:szCs w:val="24"/>
        </w:rPr>
        <w:t xml:space="preserve"> - 1, </w:t>
      </w:r>
      <w:proofErr w:type="spellStart"/>
      <w:r w:rsidRPr="00326B5F">
        <w:rPr>
          <w:rFonts w:ascii="Times New Roman" w:eastAsia="Times New Roman" w:hAnsi="Times New Roman" w:cs="Times New Roman"/>
          <w:sz w:val="24"/>
          <w:szCs w:val="24"/>
        </w:rPr>
        <w:t>вдвох</w:t>
      </w:r>
      <w:proofErr w:type="spellEnd"/>
      <w:r w:rsidRPr="00326B5F">
        <w:rPr>
          <w:rFonts w:ascii="Times New Roman" w:eastAsia="Times New Roman" w:hAnsi="Times New Roman" w:cs="Times New Roman"/>
          <w:sz w:val="24"/>
          <w:szCs w:val="24"/>
        </w:rPr>
        <w:t xml:space="preserve"> - 2, </w:t>
      </w:r>
      <w:proofErr w:type="spellStart"/>
      <w:r w:rsidRPr="00326B5F">
        <w:rPr>
          <w:rFonts w:ascii="Times New Roman" w:eastAsia="Times New Roman" w:hAnsi="Times New Roman" w:cs="Times New Roman"/>
          <w:sz w:val="24"/>
          <w:szCs w:val="24"/>
        </w:rPr>
        <w:t>більше</w:t>
      </w:r>
      <w:proofErr w:type="spellEnd"/>
      <w:r w:rsidRPr="00326B5F">
        <w:rPr>
          <w:rFonts w:ascii="Times New Roman" w:eastAsia="Times New Roman" w:hAnsi="Times New Roman" w:cs="Times New Roman"/>
          <w:sz w:val="24"/>
          <w:szCs w:val="24"/>
        </w:rPr>
        <w:t xml:space="preserve"> – 3 __________________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proofErr w:type="gramStart"/>
      <w:r w:rsidRPr="00326B5F">
        <w:rPr>
          <w:rFonts w:ascii="Times New Roman" w:eastAsia="Times New Roman" w:hAnsi="Times New Roman" w:cs="Times New Roman"/>
          <w:sz w:val="24"/>
          <w:szCs w:val="24"/>
        </w:rPr>
        <w:t>Ст</w:t>
      </w:r>
      <w:proofErr w:type="gramEnd"/>
      <w:r w:rsidRPr="00326B5F">
        <w:rPr>
          <w:rFonts w:ascii="Times New Roman" w:eastAsia="Times New Roman" w:hAnsi="Times New Roman" w:cs="Times New Roman"/>
          <w:sz w:val="24"/>
          <w:szCs w:val="24"/>
        </w:rPr>
        <w:t>іл</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висота</w:t>
      </w:r>
      <w:proofErr w:type="spellEnd"/>
      <w:r w:rsidRPr="00326B5F">
        <w:rPr>
          <w:rFonts w:ascii="Times New Roman" w:eastAsia="Times New Roman" w:hAnsi="Times New Roman" w:cs="Times New Roman"/>
          <w:sz w:val="24"/>
          <w:szCs w:val="24"/>
        </w:rPr>
        <w:t xml:space="preserve">___м,   ширина ___м,            </w:t>
      </w:r>
      <w:proofErr w:type="spellStart"/>
      <w:r w:rsidRPr="00326B5F">
        <w:rPr>
          <w:rFonts w:ascii="Times New Roman" w:eastAsia="Times New Roman" w:hAnsi="Times New Roman" w:cs="Times New Roman"/>
          <w:sz w:val="24"/>
          <w:szCs w:val="24"/>
        </w:rPr>
        <w:t>довжина</w:t>
      </w:r>
      <w:proofErr w:type="spellEnd"/>
      <w:r w:rsidRPr="00326B5F">
        <w:rPr>
          <w:rFonts w:ascii="Times New Roman" w:eastAsia="Times New Roman" w:hAnsi="Times New Roman" w:cs="Times New Roman"/>
          <w:sz w:val="24"/>
          <w:szCs w:val="24"/>
        </w:rPr>
        <w:t>__м.</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proofErr w:type="gramStart"/>
      <w:r w:rsidRPr="00326B5F">
        <w:rPr>
          <w:rFonts w:ascii="Times New Roman" w:eastAsia="Times New Roman" w:hAnsi="Times New Roman" w:cs="Times New Roman"/>
          <w:sz w:val="24"/>
          <w:szCs w:val="24"/>
        </w:rPr>
        <w:t>Ст</w:t>
      </w:r>
      <w:proofErr w:type="gramEnd"/>
      <w:r w:rsidRPr="00326B5F">
        <w:rPr>
          <w:rFonts w:ascii="Times New Roman" w:eastAsia="Times New Roman" w:hAnsi="Times New Roman" w:cs="Times New Roman"/>
          <w:sz w:val="24"/>
          <w:szCs w:val="24"/>
        </w:rPr>
        <w:t>ільці</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висота</w:t>
      </w:r>
      <w:proofErr w:type="spellEnd"/>
      <w:r w:rsidRPr="00326B5F">
        <w:rPr>
          <w:rFonts w:ascii="Times New Roman" w:eastAsia="Times New Roman" w:hAnsi="Times New Roman" w:cs="Times New Roman"/>
          <w:sz w:val="24"/>
          <w:szCs w:val="24"/>
        </w:rPr>
        <w:t xml:space="preserve">____м, ширина </w:t>
      </w:r>
      <w:proofErr w:type="spellStart"/>
      <w:r w:rsidRPr="00326B5F">
        <w:rPr>
          <w:rFonts w:ascii="Times New Roman" w:eastAsia="Times New Roman" w:hAnsi="Times New Roman" w:cs="Times New Roman"/>
          <w:sz w:val="24"/>
          <w:szCs w:val="24"/>
        </w:rPr>
        <w:t>сидіння</w:t>
      </w:r>
      <w:proofErr w:type="spellEnd"/>
      <w:r w:rsidRPr="00326B5F">
        <w:rPr>
          <w:rFonts w:ascii="Times New Roman" w:eastAsia="Times New Roman" w:hAnsi="Times New Roman" w:cs="Times New Roman"/>
          <w:sz w:val="24"/>
          <w:szCs w:val="24"/>
        </w:rPr>
        <w:t xml:space="preserve"> ___м. </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326B5F">
        <w:rPr>
          <w:rFonts w:ascii="Times New Roman" w:eastAsia="Times New Roman" w:hAnsi="Times New Roman" w:cs="Times New Roman"/>
          <w:sz w:val="24"/>
          <w:szCs w:val="24"/>
        </w:rPr>
        <w:t>Висота</w:t>
      </w:r>
      <w:proofErr w:type="spellEnd"/>
      <w:r w:rsidRPr="00326B5F">
        <w:rPr>
          <w:rFonts w:ascii="Times New Roman" w:eastAsia="Times New Roman" w:hAnsi="Times New Roman" w:cs="Times New Roman"/>
          <w:sz w:val="24"/>
          <w:szCs w:val="24"/>
        </w:rPr>
        <w:t xml:space="preserve"> спинки </w:t>
      </w:r>
      <w:proofErr w:type="spellStart"/>
      <w:r w:rsidRPr="00326B5F">
        <w:rPr>
          <w:rFonts w:ascii="Times New Roman" w:eastAsia="Times New Roman" w:hAnsi="Times New Roman" w:cs="Times New Roman"/>
          <w:sz w:val="24"/>
          <w:szCs w:val="24"/>
        </w:rPr>
        <w:t>від</w:t>
      </w:r>
      <w:proofErr w:type="spellEnd"/>
      <w:r w:rsidRPr="00326B5F">
        <w:rPr>
          <w:rFonts w:ascii="Times New Roman" w:eastAsia="Times New Roman" w:hAnsi="Times New Roman" w:cs="Times New Roman"/>
          <w:sz w:val="24"/>
          <w:szCs w:val="24"/>
        </w:rPr>
        <w:t xml:space="preserve"> </w:t>
      </w:r>
      <w:proofErr w:type="spellStart"/>
      <w:proofErr w:type="gramStart"/>
      <w:r w:rsidRPr="00326B5F">
        <w:rPr>
          <w:rFonts w:ascii="Times New Roman" w:eastAsia="Times New Roman" w:hAnsi="Times New Roman" w:cs="Times New Roman"/>
          <w:sz w:val="24"/>
          <w:szCs w:val="24"/>
        </w:rPr>
        <w:t>п</w:t>
      </w:r>
      <w:proofErr w:type="gramEnd"/>
      <w:r w:rsidRPr="00326B5F">
        <w:rPr>
          <w:rFonts w:ascii="Times New Roman" w:eastAsia="Times New Roman" w:hAnsi="Times New Roman" w:cs="Times New Roman"/>
          <w:sz w:val="24"/>
          <w:szCs w:val="24"/>
        </w:rPr>
        <w:t>ідлоги</w:t>
      </w:r>
      <w:proofErr w:type="spellEnd"/>
      <w:r w:rsidRPr="00326B5F">
        <w:rPr>
          <w:rFonts w:ascii="Times New Roman" w:eastAsia="Times New Roman" w:hAnsi="Times New Roman" w:cs="Times New Roman"/>
          <w:sz w:val="24"/>
          <w:szCs w:val="24"/>
        </w:rPr>
        <w:t xml:space="preserve">______м, кут </w:t>
      </w:r>
      <w:proofErr w:type="spellStart"/>
      <w:r w:rsidRPr="00326B5F">
        <w:rPr>
          <w:rFonts w:ascii="Times New Roman" w:eastAsia="Times New Roman" w:hAnsi="Times New Roman" w:cs="Times New Roman"/>
          <w:sz w:val="24"/>
          <w:szCs w:val="24"/>
        </w:rPr>
        <w:t>нахилу</w:t>
      </w:r>
      <w:proofErr w:type="spellEnd"/>
      <w:r w:rsidRPr="00326B5F">
        <w:rPr>
          <w:rFonts w:ascii="Times New Roman" w:eastAsia="Times New Roman" w:hAnsi="Times New Roman" w:cs="Times New Roman"/>
          <w:sz w:val="24"/>
          <w:szCs w:val="24"/>
        </w:rPr>
        <w:t xml:space="preserve"> спинки ________град.</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326B5F">
        <w:rPr>
          <w:rFonts w:ascii="Times New Roman" w:eastAsia="Times New Roman" w:hAnsi="Times New Roman" w:cs="Times New Roman"/>
          <w:sz w:val="24"/>
          <w:szCs w:val="24"/>
        </w:rPr>
        <w:t>Можливість</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регулювання</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висоти</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сидіння</w:t>
      </w:r>
      <w:proofErr w:type="spellEnd"/>
      <w:r w:rsidRPr="00326B5F">
        <w:rPr>
          <w:rFonts w:ascii="Times New Roman" w:eastAsia="Times New Roman" w:hAnsi="Times New Roman" w:cs="Times New Roman"/>
          <w:sz w:val="24"/>
          <w:szCs w:val="24"/>
        </w:rPr>
        <w:t xml:space="preserve">: так - 1, </w:t>
      </w:r>
      <w:proofErr w:type="spellStart"/>
      <w:r w:rsidRPr="00326B5F">
        <w:rPr>
          <w:rFonts w:ascii="Times New Roman" w:eastAsia="Times New Roman" w:hAnsi="Times New Roman" w:cs="Times New Roman"/>
          <w:sz w:val="24"/>
          <w:szCs w:val="24"/>
        </w:rPr>
        <w:t>ні</w:t>
      </w:r>
      <w:proofErr w:type="spellEnd"/>
      <w:r w:rsidRPr="00326B5F">
        <w:rPr>
          <w:rFonts w:ascii="Times New Roman" w:eastAsia="Times New Roman" w:hAnsi="Times New Roman" w:cs="Times New Roman"/>
          <w:sz w:val="24"/>
          <w:szCs w:val="24"/>
        </w:rPr>
        <w:t xml:space="preserve"> - 2 ______________</w:t>
      </w:r>
    </w:p>
    <w:p w:rsidR="00326B5F" w:rsidRPr="00326B5F" w:rsidRDefault="00326B5F" w:rsidP="00326B5F">
      <w:pPr>
        <w:keepNext/>
        <w:keepLines/>
        <w:autoSpaceDE w:val="0"/>
        <w:autoSpaceDN w:val="0"/>
        <w:adjustRightInd w:val="0"/>
        <w:spacing w:before="160" w:after="60" w:line="240" w:lineRule="auto"/>
        <w:ind w:left="1988"/>
        <w:outlineLvl w:val="2"/>
        <w:rPr>
          <w:rFonts w:ascii="Times New Roman" w:eastAsia="Times New Roman" w:hAnsi="Times New Roman" w:cs="Times New Roman"/>
          <w:b/>
          <w:bCs/>
          <w:i/>
          <w:iCs/>
          <w:sz w:val="24"/>
          <w:szCs w:val="26"/>
        </w:rPr>
      </w:pPr>
      <w:bookmarkStart w:id="14" w:name="_Toc526161359"/>
      <w:bookmarkStart w:id="15" w:name="_Toc526161951"/>
      <w:proofErr w:type="spellStart"/>
      <w:r w:rsidRPr="00326B5F">
        <w:rPr>
          <w:rFonts w:ascii="Times New Roman" w:eastAsia="Times New Roman" w:hAnsi="Times New Roman" w:cs="Times New Roman"/>
          <w:b/>
          <w:bCs/>
          <w:i/>
          <w:iCs/>
          <w:sz w:val="24"/>
          <w:szCs w:val="26"/>
        </w:rPr>
        <w:t>Можливість</w:t>
      </w:r>
      <w:proofErr w:type="spellEnd"/>
      <w:r w:rsidRPr="00326B5F">
        <w:rPr>
          <w:rFonts w:ascii="Times New Roman" w:eastAsia="Times New Roman" w:hAnsi="Times New Roman" w:cs="Times New Roman"/>
          <w:b/>
          <w:bCs/>
          <w:i/>
          <w:iCs/>
          <w:sz w:val="24"/>
          <w:szCs w:val="26"/>
        </w:rPr>
        <w:t xml:space="preserve"> </w:t>
      </w:r>
      <w:proofErr w:type="spellStart"/>
      <w:r w:rsidRPr="00326B5F">
        <w:rPr>
          <w:rFonts w:ascii="Times New Roman" w:eastAsia="Times New Roman" w:hAnsi="Times New Roman" w:cs="Times New Roman"/>
          <w:b/>
          <w:bCs/>
          <w:i/>
          <w:iCs/>
          <w:sz w:val="24"/>
          <w:szCs w:val="26"/>
        </w:rPr>
        <w:t>регулювання</w:t>
      </w:r>
      <w:proofErr w:type="spellEnd"/>
      <w:r w:rsidRPr="00326B5F">
        <w:rPr>
          <w:rFonts w:ascii="Times New Roman" w:eastAsia="Times New Roman" w:hAnsi="Times New Roman" w:cs="Times New Roman"/>
          <w:b/>
          <w:bCs/>
          <w:i/>
          <w:iCs/>
          <w:sz w:val="24"/>
          <w:szCs w:val="26"/>
        </w:rPr>
        <w:t xml:space="preserve"> </w:t>
      </w:r>
      <w:proofErr w:type="spellStart"/>
      <w:r w:rsidRPr="00326B5F">
        <w:rPr>
          <w:rFonts w:ascii="Times New Roman" w:eastAsia="Times New Roman" w:hAnsi="Times New Roman" w:cs="Times New Roman"/>
          <w:b/>
          <w:bCs/>
          <w:i/>
          <w:iCs/>
          <w:sz w:val="24"/>
          <w:szCs w:val="26"/>
        </w:rPr>
        <w:t>відстані</w:t>
      </w:r>
      <w:proofErr w:type="spellEnd"/>
      <w:r w:rsidRPr="00326B5F">
        <w:rPr>
          <w:rFonts w:ascii="Times New Roman" w:eastAsia="Times New Roman" w:hAnsi="Times New Roman" w:cs="Times New Roman"/>
          <w:b/>
          <w:bCs/>
          <w:i/>
          <w:iCs/>
          <w:sz w:val="24"/>
          <w:szCs w:val="26"/>
        </w:rPr>
        <w:t xml:space="preserve"> </w:t>
      </w:r>
      <w:proofErr w:type="spellStart"/>
      <w:r w:rsidRPr="00326B5F">
        <w:rPr>
          <w:rFonts w:ascii="Times New Roman" w:eastAsia="Times New Roman" w:hAnsi="Times New Roman" w:cs="Times New Roman"/>
          <w:b/>
          <w:bCs/>
          <w:i/>
          <w:iCs/>
          <w:sz w:val="24"/>
          <w:szCs w:val="26"/>
        </w:rPr>
        <w:t>сидіння</w:t>
      </w:r>
      <w:proofErr w:type="spellEnd"/>
      <w:r w:rsidRPr="00326B5F">
        <w:rPr>
          <w:rFonts w:ascii="Times New Roman" w:eastAsia="Times New Roman" w:hAnsi="Times New Roman" w:cs="Times New Roman"/>
          <w:b/>
          <w:bCs/>
          <w:i/>
          <w:iCs/>
          <w:sz w:val="24"/>
          <w:szCs w:val="26"/>
        </w:rPr>
        <w:t xml:space="preserve"> </w:t>
      </w:r>
      <w:proofErr w:type="spellStart"/>
      <w:r w:rsidRPr="00326B5F">
        <w:rPr>
          <w:rFonts w:ascii="Times New Roman" w:eastAsia="Times New Roman" w:hAnsi="Times New Roman" w:cs="Times New Roman"/>
          <w:b/>
          <w:bCs/>
          <w:i/>
          <w:iCs/>
          <w:sz w:val="24"/>
          <w:szCs w:val="26"/>
        </w:rPr>
        <w:t>від</w:t>
      </w:r>
      <w:proofErr w:type="spellEnd"/>
      <w:r w:rsidRPr="00326B5F">
        <w:rPr>
          <w:rFonts w:ascii="Times New Roman" w:eastAsia="Times New Roman" w:hAnsi="Times New Roman" w:cs="Times New Roman"/>
          <w:b/>
          <w:bCs/>
          <w:i/>
          <w:iCs/>
          <w:sz w:val="24"/>
          <w:szCs w:val="26"/>
        </w:rPr>
        <w:t xml:space="preserve"> столу: так — 1, </w:t>
      </w:r>
      <w:proofErr w:type="spellStart"/>
      <w:r w:rsidRPr="00326B5F">
        <w:rPr>
          <w:rFonts w:ascii="Times New Roman" w:eastAsia="Times New Roman" w:hAnsi="Times New Roman" w:cs="Times New Roman"/>
          <w:b/>
          <w:bCs/>
          <w:i/>
          <w:iCs/>
          <w:sz w:val="24"/>
          <w:szCs w:val="26"/>
        </w:rPr>
        <w:t>ні</w:t>
      </w:r>
      <w:proofErr w:type="spellEnd"/>
      <w:r w:rsidRPr="00326B5F">
        <w:rPr>
          <w:rFonts w:ascii="Times New Roman" w:eastAsia="Times New Roman" w:hAnsi="Times New Roman" w:cs="Times New Roman"/>
          <w:b/>
          <w:bCs/>
          <w:i/>
          <w:iCs/>
          <w:sz w:val="24"/>
          <w:szCs w:val="26"/>
        </w:rPr>
        <w:t xml:space="preserve"> - 2 ____</w:t>
      </w:r>
      <w:bookmarkEnd w:id="14"/>
      <w:bookmarkEnd w:id="15"/>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326B5F">
        <w:rPr>
          <w:rFonts w:ascii="Times New Roman" w:eastAsia="Times New Roman" w:hAnsi="Times New Roman" w:cs="Times New Roman"/>
          <w:sz w:val="24"/>
          <w:szCs w:val="24"/>
        </w:rPr>
        <w:t>Відстань</w:t>
      </w:r>
      <w:proofErr w:type="spellEnd"/>
      <w:r w:rsidRPr="00326B5F">
        <w:rPr>
          <w:rFonts w:ascii="Times New Roman" w:eastAsia="Times New Roman" w:hAnsi="Times New Roman" w:cs="Times New Roman"/>
          <w:sz w:val="24"/>
          <w:szCs w:val="24"/>
        </w:rPr>
        <w:t xml:space="preserve"> очей до </w:t>
      </w:r>
      <w:proofErr w:type="spellStart"/>
      <w:r w:rsidRPr="00326B5F">
        <w:rPr>
          <w:rFonts w:ascii="Times New Roman" w:eastAsia="Times New Roman" w:hAnsi="Times New Roman" w:cs="Times New Roman"/>
          <w:sz w:val="24"/>
          <w:szCs w:val="24"/>
        </w:rPr>
        <w:t>екрану</w:t>
      </w:r>
      <w:proofErr w:type="spellEnd"/>
      <w:r w:rsidRPr="00326B5F">
        <w:rPr>
          <w:rFonts w:ascii="Times New Roman" w:eastAsia="Times New Roman" w:hAnsi="Times New Roman" w:cs="Times New Roman"/>
          <w:sz w:val="24"/>
          <w:szCs w:val="24"/>
        </w:rPr>
        <w:t>________см.</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 xml:space="preserve">Кут </w:t>
      </w:r>
      <w:proofErr w:type="spellStart"/>
      <w:r w:rsidRPr="00326B5F">
        <w:rPr>
          <w:rFonts w:ascii="Times New Roman" w:eastAsia="Times New Roman" w:hAnsi="Times New Roman" w:cs="Times New Roman"/>
          <w:sz w:val="24"/>
          <w:szCs w:val="24"/>
        </w:rPr>
        <w:t>зору</w:t>
      </w:r>
      <w:proofErr w:type="spellEnd"/>
      <w:r w:rsidRPr="00326B5F">
        <w:rPr>
          <w:rFonts w:ascii="Times New Roman" w:eastAsia="Times New Roman" w:hAnsi="Times New Roman" w:cs="Times New Roman"/>
          <w:sz w:val="24"/>
          <w:szCs w:val="24"/>
        </w:rPr>
        <w:t xml:space="preserve"> __________град.</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326B5F">
        <w:rPr>
          <w:rFonts w:ascii="Times New Roman" w:eastAsia="Times New Roman" w:hAnsi="Times New Roman" w:cs="Times New Roman"/>
          <w:sz w:val="24"/>
          <w:szCs w:val="24"/>
        </w:rPr>
        <w:t>Клавіатура</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розміщена</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окремо</w:t>
      </w:r>
      <w:proofErr w:type="spellEnd"/>
      <w:r w:rsidRPr="00326B5F">
        <w:rPr>
          <w:rFonts w:ascii="Times New Roman" w:eastAsia="Times New Roman" w:hAnsi="Times New Roman" w:cs="Times New Roman"/>
          <w:sz w:val="24"/>
          <w:szCs w:val="24"/>
        </w:rPr>
        <w:t xml:space="preserve">: так - 1, </w:t>
      </w:r>
      <w:proofErr w:type="spellStart"/>
      <w:r w:rsidRPr="00326B5F">
        <w:rPr>
          <w:rFonts w:ascii="Times New Roman" w:eastAsia="Times New Roman" w:hAnsi="Times New Roman" w:cs="Times New Roman"/>
          <w:sz w:val="24"/>
          <w:szCs w:val="24"/>
        </w:rPr>
        <w:t>ні</w:t>
      </w:r>
      <w:proofErr w:type="spellEnd"/>
      <w:r w:rsidRPr="00326B5F">
        <w:rPr>
          <w:rFonts w:ascii="Times New Roman" w:eastAsia="Times New Roman" w:hAnsi="Times New Roman" w:cs="Times New Roman"/>
          <w:sz w:val="24"/>
          <w:szCs w:val="24"/>
        </w:rPr>
        <w:t xml:space="preserve"> - 2 ________________________</w:t>
      </w:r>
    </w:p>
    <w:p w:rsidR="00326B5F" w:rsidRPr="00326B5F" w:rsidRDefault="00326B5F" w:rsidP="00326B5F">
      <w:pPr>
        <w:widowControl w:val="0"/>
        <w:autoSpaceDE w:val="0"/>
        <w:autoSpaceDN w:val="0"/>
        <w:adjustRightInd w:val="0"/>
        <w:spacing w:before="20" w:after="0" w:line="240" w:lineRule="auto"/>
        <w:ind w:left="240"/>
        <w:rPr>
          <w:rFonts w:ascii="Times New Roman" w:eastAsia="Times New Roman" w:hAnsi="Times New Roman" w:cs="Times New Roman"/>
          <w:sz w:val="24"/>
          <w:szCs w:val="24"/>
        </w:rPr>
      </w:pPr>
    </w:p>
    <w:p w:rsidR="00326B5F" w:rsidRPr="00326B5F" w:rsidRDefault="00326B5F" w:rsidP="00326B5F">
      <w:pPr>
        <w:widowControl w:val="0"/>
        <w:autoSpaceDE w:val="0"/>
        <w:autoSpaceDN w:val="0"/>
        <w:adjustRightInd w:val="0"/>
        <w:spacing w:before="20" w:after="0" w:line="240" w:lineRule="auto"/>
        <w:ind w:left="240"/>
        <w:jc w:val="center"/>
        <w:rPr>
          <w:rFonts w:ascii="Times New Roman" w:eastAsia="Times New Roman" w:hAnsi="Times New Roman" w:cs="Times New Roman"/>
          <w:sz w:val="24"/>
          <w:szCs w:val="24"/>
        </w:rPr>
      </w:pPr>
      <w:r w:rsidRPr="00326B5F">
        <w:rPr>
          <w:rFonts w:ascii="Times New Roman" w:eastAsia="Times New Roman" w:hAnsi="Times New Roman" w:cs="Times New Roman"/>
          <w:b/>
          <w:sz w:val="24"/>
          <w:szCs w:val="24"/>
        </w:rPr>
        <w:t xml:space="preserve">4. Режим </w:t>
      </w:r>
      <w:proofErr w:type="spellStart"/>
      <w:r w:rsidRPr="00326B5F">
        <w:rPr>
          <w:rFonts w:ascii="Times New Roman" w:eastAsia="Times New Roman" w:hAnsi="Times New Roman" w:cs="Times New Roman"/>
          <w:b/>
          <w:sz w:val="24"/>
          <w:szCs w:val="24"/>
        </w:rPr>
        <w:t>роботи</w:t>
      </w:r>
      <w:proofErr w:type="spellEnd"/>
      <w:r w:rsidRPr="00326B5F">
        <w:rPr>
          <w:rFonts w:ascii="Times New Roman" w:eastAsia="Times New Roman" w:hAnsi="Times New Roman" w:cs="Times New Roman"/>
          <w:b/>
          <w:sz w:val="24"/>
          <w:szCs w:val="24"/>
        </w:rPr>
        <w:t xml:space="preserve"> </w:t>
      </w:r>
      <w:proofErr w:type="spellStart"/>
      <w:r w:rsidRPr="00326B5F">
        <w:rPr>
          <w:rFonts w:ascii="Times New Roman" w:eastAsia="Times New Roman" w:hAnsi="Times New Roman" w:cs="Times New Roman"/>
          <w:b/>
          <w:sz w:val="24"/>
          <w:szCs w:val="24"/>
        </w:rPr>
        <w:t>кабі</w:t>
      </w:r>
      <w:proofErr w:type="gramStart"/>
      <w:r w:rsidRPr="00326B5F">
        <w:rPr>
          <w:rFonts w:ascii="Times New Roman" w:eastAsia="Times New Roman" w:hAnsi="Times New Roman" w:cs="Times New Roman"/>
          <w:b/>
          <w:sz w:val="24"/>
          <w:szCs w:val="24"/>
        </w:rPr>
        <w:t>нету</w:t>
      </w:r>
      <w:proofErr w:type="spellEnd"/>
      <w:proofErr w:type="gramEnd"/>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326B5F">
        <w:rPr>
          <w:rFonts w:ascii="Times New Roman" w:eastAsia="Times New Roman" w:hAnsi="Times New Roman" w:cs="Times New Roman"/>
          <w:sz w:val="24"/>
          <w:szCs w:val="24"/>
        </w:rPr>
        <w:t>Які</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класи</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навчаються</w:t>
      </w:r>
      <w:proofErr w:type="spellEnd"/>
      <w:r w:rsidRPr="00326B5F">
        <w:rPr>
          <w:rFonts w:ascii="Times New Roman" w:eastAsia="Times New Roman" w:hAnsi="Times New Roman" w:cs="Times New Roman"/>
          <w:sz w:val="24"/>
          <w:szCs w:val="24"/>
        </w:rPr>
        <w:t xml:space="preserve"> ___________________________________________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326B5F">
        <w:rPr>
          <w:rFonts w:ascii="Times New Roman" w:eastAsia="Times New Roman" w:hAnsi="Times New Roman" w:cs="Times New Roman"/>
          <w:sz w:val="24"/>
          <w:szCs w:val="24"/>
        </w:rPr>
        <w:t>Кількість</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учні</w:t>
      </w:r>
      <w:proofErr w:type="gramStart"/>
      <w:r w:rsidRPr="00326B5F">
        <w:rPr>
          <w:rFonts w:ascii="Times New Roman" w:eastAsia="Times New Roman" w:hAnsi="Times New Roman" w:cs="Times New Roman"/>
          <w:sz w:val="24"/>
          <w:szCs w:val="24"/>
        </w:rPr>
        <w:t>в</w:t>
      </w:r>
      <w:proofErr w:type="spellEnd"/>
      <w:proofErr w:type="gram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які</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одночасно</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навчаються</w:t>
      </w:r>
      <w:proofErr w:type="spellEnd"/>
      <w:r w:rsidRPr="00326B5F">
        <w:rPr>
          <w:rFonts w:ascii="Times New Roman" w:eastAsia="Times New Roman" w:hAnsi="Times New Roman" w:cs="Times New Roman"/>
          <w:sz w:val="24"/>
          <w:szCs w:val="24"/>
        </w:rPr>
        <w:t xml:space="preserve"> в </w:t>
      </w:r>
      <w:proofErr w:type="spellStart"/>
      <w:r w:rsidRPr="00326B5F">
        <w:rPr>
          <w:rFonts w:ascii="Times New Roman" w:eastAsia="Times New Roman" w:hAnsi="Times New Roman" w:cs="Times New Roman"/>
          <w:sz w:val="24"/>
          <w:szCs w:val="24"/>
        </w:rPr>
        <w:t>кабі</w:t>
      </w:r>
      <w:r w:rsidRPr="00326B5F">
        <w:rPr>
          <w:rFonts w:ascii="Times New Roman" w:eastAsia="Times New Roman" w:hAnsi="Times New Roman" w:cs="Times New Roman"/>
          <w:sz w:val="24"/>
          <w:szCs w:val="24"/>
        </w:rPr>
        <w:softHyphen/>
        <w:t>неті</w:t>
      </w:r>
      <w:proofErr w:type="spellEnd"/>
      <w:r w:rsidRPr="00326B5F">
        <w:rPr>
          <w:rFonts w:ascii="Times New Roman" w:eastAsia="Times New Roman" w:hAnsi="Times New Roman" w:cs="Times New Roman"/>
          <w:sz w:val="24"/>
          <w:szCs w:val="24"/>
        </w:rPr>
        <w:t>_________________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 xml:space="preserve">В тому </w:t>
      </w:r>
      <w:proofErr w:type="spellStart"/>
      <w:r w:rsidRPr="00326B5F">
        <w:rPr>
          <w:rFonts w:ascii="Times New Roman" w:eastAsia="Times New Roman" w:hAnsi="Times New Roman" w:cs="Times New Roman"/>
          <w:sz w:val="24"/>
          <w:szCs w:val="24"/>
        </w:rPr>
        <w:t>числі</w:t>
      </w:r>
      <w:proofErr w:type="spellEnd"/>
      <w:r w:rsidRPr="00326B5F">
        <w:rPr>
          <w:rFonts w:ascii="Times New Roman" w:eastAsia="Times New Roman" w:hAnsi="Times New Roman" w:cs="Times New Roman"/>
          <w:sz w:val="24"/>
          <w:szCs w:val="24"/>
        </w:rPr>
        <w:t xml:space="preserve"> </w:t>
      </w:r>
      <w:proofErr w:type="gramStart"/>
      <w:r w:rsidRPr="00326B5F">
        <w:rPr>
          <w:rFonts w:ascii="Times New Roman" w:eastAsia="Times New Roman" w:hAnsi="Times New Roman" w:cs="Times New Roman"/>
          <w:sz w:val="24"/>
          <w:szCs w:val="24"/>
        </w:rPr>
        <w:t>теоретичною</w:t>
      </w:r>
      <w:proofErr w:type="gram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частиною</w:t>
      </w:r>
      <w:proofErr w:type="spellEnd"/>
      <w:r w:rsidRPr="00326B5F">
        <w:rPr>
          <w:rFonts w:ascii="Times New Roman" w:eastAsia="Times New Roman" w:hAnsi="Times New Roman" w:cs="Times New Roman"/>
          <w:sz w:val="24"/>
          <w:szCs w:val="24"/>
        </w:rPr>
        <w:t xml:space="preserve"> ______________________________ </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326B5F">
        <w:rPr>
          <w:rFonts w:ascii="Times New Roman" w:eastAsia="Times New Roman" w:hAnsi="Times New Roman" w:cs="Times New Roman"/>
          <w:sz w:val="24"/>
          <w:szCs w:val="24"/>
        </w:rPr>
        <w:t>Скільки</w:t>
      </w:r>
      <w:proofErr w:type="spellEnd"/>
      <w:r w:rsidRPr="00326B5F">
        <w:rPr>
          <w:rFonts w:ascii="Times New Roman" w:eastAsia="Times New Roman" w:hAnsi="Times New Roman" w:cs="Times New Roman"/>
          <w:sz w:val="24"/>
          <w:szCs w:val="24"/>
        </w:rPr>
        <w:t xml:space="preserve"> часу </w:t>
      </w:r>
      <w:proofErr w:type="spellStart"/>
      <w:r w:rsidRPr="00326B5F">
        <w:rPr>
          <w:rFonts w:ascii="Times New Roman" w:eastAsia="Times New Roman" w:hAnsi="Times New Roman" w:cs="Times New Roman"/>
          <w:sz w:val="24"/>
          <w:szCs w:val="24"/>
        </w:rPr>
        <w:t>учні</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навчаються</w:t>
      </w:r>
      <w:proofErr w:type="spellEnd"/>
      <w:r w:rsidRPr="00326B5F">
        <w:rPr>
          <w:rFonts w:ascii="Times New Roman" w:eastAsia="Times New Roman" w:hAnsi="Times New Roman" w:cs="Times New Roman"/>
          <w:sz w:val="24"/>
          <w:szCs w:val="24"/>
        </w:rPr>
        <w:t xml:space="preserve"> за </w:t>
      </w:r>
      <w:proofErr w:type="spellStart"/>
      <w:r w:rsidRPr="00326B5F">
        <w:rPr>
          <w:rFonts w:ascii="Times New Roman" w:eastAsia="Times New Roman" w:hAnsi="Times New Roman" w:cs="Times New Roman"/>
          <w:sz w:val="24"/>
          <w:szCs w:val="24"/>
        </w:rPr>
        <w:t>відеомонітором</w:t>
      </w:r>
      <w:proofErr w:type="spellEnd"/>
      <w:r w:rsidRPr="00326B5F">
        <w:rPr>
          <w:rFonts w:ascii="Times New Roman" w:eastAsia="Times New Roman" w:hAnsi="Times New Roman" w:cs="Times New Roman"/>
          <w:sz w:val="24"/>
          <w:szCs w:val="24"/>
        </w:rPr>
        <w:t xml:space="preserve">: </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326B5F">
        <w:rPr>
          <w:rFonts w:ascii="Times New Roman" w:eastAsia="Times New Roman" w:hAnsi="Times New Roman" w:cs="Times New Roman"/>
          <w:sz w:val="24"/>
          <w:szCs w:val="24"/>
        </w:rPr>
        <w:t>протягом</w:t>
      </w:r>
      <w:proofErr w:type="spellEnd"/>
      <w:r w:rsidRPr="00326B5F">
        <w:rPr>
          <w:rFonts w:ascii="Times New Roman" w:eastAsia="Times New Roman" w:hAnsi="Times New Roman" w:cs="Times New Roman"/>
          <w:sz w:val="24"/>
          <w:szCs w:val="24"/>
        </w:rPr>
        <w:t xml:space="preserve"> уроку _____</w:t>
      </w:r>
      <w:proofErr w:type="spellStart"/>
      <w:r w:rsidRPr="00326B5F">
        <w:rPr>
          <w:rFonts w:ascii="Times New Roman" w:eastAsia="Times New Roman" w:hAnsi="Times New Roman" w:cs="Times New Roman"/>
          <w:sz w:val="24"/>
          <w:szCs w:val="24"/>
        </w:rPr>
        <w:t>хв</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протягом</w:t>
      </w:r>
      <w:proofErr w:type="spellEnd"/>
      <w:r w:rsidRPr="00326B5F">
        <w:rPr>
          <w:rFonts w:ascii="Times New Roman" w:eastAsia="Times New Roman" w:hAnsi="Times New Roman" w:cs="Times New Roman"/>
          <w:sz w:val="24"/>
          <w:szCs w:val="24"/>
        </w:rPr>
        <w:t xml:space="preserve"> дня ________</w:t>
      </w:r>
      <w:proofErr w:type="spellStart"/>
      <w:r w:rsidRPr="00326B5F">
        <w:rPr>
          <w:rFonts w:ascii="Times New Roman" w:eastAsia="Times New Roman" w:hAnsi="Times New Roman" w:cs="Times New Roman"/>
          <w:sz w:val="24"/>
          <w:szCs w:val="24"/>
        </w:rPr>
        <w:t>хв</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протягом</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тижня</w:t>
      </w:r>
      <w:proofErr w:type="spellEnd"/>
      <w:r w:rsidRPr="00326B5F">
        <w:rPr>
          <w:rFonts w:ascii="Times New Roman" w:eastAsia="Times New Roman" w:hAnsi="Times New Roman" w:cs="Times New Roman"/>
          <w:sz w:val="24"/>
          <w:szCs w:val="24"/>
        </w:rPr>
        <w:t xml:space="preserve"> _________</w:t>
      </w:r>
      <w:proofErr w:type="spellStart"/>
      <w:r w:rsidRPr="00326B5F">
        <w:rPr>
          <w:rFonts w:ascii="Times New Roman" w:eastAsia="Times New Roman" w:hAnsi="Times New Roman" w:cs="Times New Roman"/>
          <w:sz w:val="24"/>
          <w:szCs w:val="24"/>
        </w:rPr>
        <w:t>хв</w:t>
      </w:r>
      <w:proofErr w:type="spellEnd"/>
      <w:r w:rsidRPr="00326B5F">
        <w:rPr>
          <w:rFonts w:ascii="Times New Roman" w:eastAsia="Times New Roman" w:hAnsi="Times New Roman" w:cs="Times New Roman"/>
          <w:sz w:val="24"/>
          <w:szCs w:val="24"/>
        </w:rPr>
        <w:t xml:space="preserve">. </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326B5F">
        <w:rPr>
          <w:rFonts w:ascii="Times New Roman" w:eastAsia="Times New Roman" w:hAnsi="Times New Roman" w:cs="Times New Roman"/>
          <w:sz w:val="24"/>
          <w:szCs w:val="24"/>
        </w:rPr>
        <w:t>Скільки</w:t>
      </w:r>
      <w:proofErr w:type="spellEnd"/>
      <w:r w:rsidRPr="00326B5F">
        <w:rPr>
          <w:rFonts w:ascii="Times New Roman" w:eastAsia="Times New Roman" w:hAnsi="Times New Roman" w:cs="Times New Roman"/>
          <w:sz w:val="24"/>
          <w:szCs w:val="24"/>
        </w:rPr>
        <w:t xml:space="preserve"> часу </w:t>
      </w:r>
      <w:proofErr w:type="spellStart"/>
      <w:r w:rsidRPr="00326B5F">
        <w:rPr>
          <w:rFonts w:ascii="Times New Roman" w:eastAsia="Times New Roman" w:hAnsi="Times New Roman" w:cs="Times New Roman"/>
          <w:sz w:val="24"/>
          <w:szCs w:val="24"/>
        </w:rPr>
        <w:t>учні</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проводять</w:t>
      </w:r>
      <w:proofErr w:type="spellEnd"/>
      <w:r w:rsidRPr="00326B5F">
        <w:rPr>
          <w:rFonts w:ascii="Times New Roman" w:eastAsia="Times New Roman" w:hAnsi="Times New Roman" w:cs="Times New Roman"/>
          <w:sz w:val="24"/>
          <w:szCs w:val="24"/>
        </w:rPr>
        <w:t xml:space="preserve"> у </w:t>
      </w:r>
      <w:proofErr w:type="spellStart"/>
      <w:r w:rsidRPr="00326B5F">
        <w:rPr>
          <w:rFonts w:ascii="Times New Roman" w:eastAsia="Times New Roman" w:hAnsi="Times New Roman" w:cs="Times New Roman"/>
          <w:sz w:val="24"/>
          <w:szCs w:val="24"/>
        </w:rPr>
        <w:t>кабінеті</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комп’ю</w:t>
      </w:r>
      <w:r w:rsidRPr="00326B5F">
        <w:rPr>
          <w:rFonts w:ascii="Times New Roman" w:eastAsia="Times New Roman" w:hAnsi="Times New Roman" w:cs="Times New Roman"/>
          <w:sz w:val="24"/>
          <w:szCs w:val="24"/>
        </w:rPr>
        <w:softHyphen/>
        <w:t>терної</w:t>
      </w:r>
      <w:proofErr w:type="spellEnd"/>
      <w:r w:rsidRPr="00326B5F">
        <w:rPr>
          <w:rFonts w:ascii="Times New Roman" w:eastAsia="Times New Roman" w:hAnsi="Times New Roman" w:cs="Times New Roman"/>
          <w:sz w:val="24"/>
          <w:szCs w:val="24"/>
        </w:rPr>
        <w:t xml:space="preserve"> </w:t>
      </w:r>
      <w:proofErr w:type="spellStart"/>
      <w:proofErr w:type="gramStart"/>
      <w:r w:rsidRPr="00326B5F">
        <w:rPr>
          <w:rFonts w:ascii="Times New Roman" w:eastAsia="Times New Roman" w:hAnsi="Times New Roman" w:cs="Times New Roman"/>
          <w:sz w:val="24"/>
          <w:szCs w:val="24"/>
        </w:rPr>
        <w:t>техн</w:t>
      </w:r>
      <w:proofErr w:type="gramEnd"/>
      <w:r w:rsidRPr="00326B5F">
        <w:rPr>
          <w:rFonts w:ascii="Times New Roman" w:eastAsia="Times New Roman" w:hAnsi="Times New Roman" w:cs="Times New Roman"/>
          <w:sz w:val="24"/>
          <w:szCs w:val="24"/>
        </w:rPr>
        <w:t>іки</w:t>
      </w:r>
      <w:proofErr w:type="spellEnd"/>
      <w:r w:rsidRPr="00326B5F">
        <w:rPr>
          <w:rFonts w:ascii="Times New Roman" w:eastAsia="Times New Roman" w:hAnsi="Times New Roman" w:cs="Times New Roman"/>
          <w:sz w:val="24"/>
          <w:szCs w:val="24"/>
        </w:rPr>
        <w:t xml:space="preserve">: </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326B5F">
        <w:rPr>
          <w:rFonts w:ascii="Times New Roman" w:eastAsia="Times New Roman" w:hAnsi="Times New Roman" w:cs="Times New Roman"/>
          <w:sz w:val="24"/>
          <w:szCs w:val="24"/>
        </w:rPr>
        <w:t>протягом</w:t>
      </w:r>
      <w:proofErr w:type="spellEnd"/>
      <w:r w:rsidRPr="00326B5F">
        <w:rPr>
          <w:rFonts w:ascii="Times New Roman" w:eastAsia="Times New Roman" w:hAnsi="Times New Roman" w:cs="Times New Roman"/>
          <w:sz w:val="24"/>
          <w:szCs w:val="24"/>
        </w:rPr>
        <w:t xml:space="preserve"> дня _______</w:t>
      </w:r>
      <w:proofErr w:type="spellStart"/>
      <w:r w:rsidRPr="00326B5F">
        <w:rPr>
          <w:rFonts w:ascii="Times New Roman" w:eastAsia="Times New Roman" w:hAnsi="Times New Roman" w:cs="Times New Roman"/>
          <w:sz w:val="24"/>
          <w:szCs w:val="24"/>
        </w:rPr>
        <w:t>хв</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протягом</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тижня</w:t>
      </w:r>
      <w:proofErr w:type="spellEnd"/>
      <w:r w:rsidRPr="00326B5F">
        <w:rPr>
          <w:rFonts w:ascii="Times New Roman" w:eastAsia="Times New Roman" w:hAnsi="Times New Roman" w:cs="Times New Roman"/>
          <w:sz w:val="24"/>
          <w:szCs w:val="24"/>
        </w:rPr>
        <w:t xml:space="preserve"> ________</w:t>
      </w:r>
      <w:proofErr w:type="spellStart"/>
      <w:r w:rsidRPr="00326B5F">
        <w:rPr>
          <w:rFonts w:ascii="Times New Roman" w:eastAsia="Times New Roman" w:hAnsi="Times New Roman" w:cs="Times New Roman"/>
          <w:sz w:val="24"/>
          <w:szCs w:val="24"/>
        </w:rPr>
        <w:t>хв</w:t>
      </w:r>
      <w:proofErr w:type="spellEnd"/>
      <w:r w:rsidRPr="00326B5F">
        <w:rPr>
          <w:rFonts w:ascii="Times New Roman" w:eastAsia="Times New Roman" w:hAnsi="Times New Roman" w:cs="Times New Roman"/>
          <w:sz w:val="24"/>
          <w:szCs w:val="24"/>
        </w:rPr>
        <w:t xml:space="preserve">. </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326B5F">
        <w:rPr>
          <w:rFonts w:ascii="Times New Roman" w:eastAsia="Times New Roman" w:hAnsi="Times New Roman" w:cs="Times New Roman"/>
          <w:sz w:val="24"/>
          <w:szCs w:val="24"/>
        </w:rPr>
        <w:t>Наявність</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факультативів</w:t>
      </w:r>
      <w:proofErr w:type="spellEnd"/>
      <w:r w:rsidRPr="00326B5F">
        <w:rPr>
          <w:rFonts w:ascii="Times New Roman" w:eastAsia="Times New Roman" w:hAnsi="Times New Roman" w:cs="Times New Roman"/>
          <w:sz w:val="24"/>
          <w:szCs w:val="24"/>
        </w:rPr>
        <w:t xml:space="preserve"> у </w:t>
      </w:r>
      <w:proofErr w:type="spellStart"/>
      <w:r w:rsidRPr="00326B5F">
        <w:rPr>
          <w:rFonts w:ascii="Times New Roman" w:eastAsia="Times New Roman" w:hAnsi="Times New Roman" w:cs="Times New Roman"/>
          <w:sz w:val="24"/>
          <w:szCs w:val="24"/>
        </w:rPr>
        <w:t>кабінеті</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комп’ютерної</w:t>
      </w:r>
      <w:proofErr w:type="spellEnd"/>
      <w:r w:rsidRPr="00326B5F">
        <w:rPr>
          <w:rFonts w:ascii="Times New Roman" w:eastAsia="Times New Roman" w:hAnsi="Times New Roman" w:cs="Times New Roman"/>
          <w:sz w:val="24"/>
          <w:szCs w:val="24"/>
        </w:rPr>
        <w:t xml:space="preserve"> </w:t>
      </w:r>
      <w:proofErr w:type="spellStart"/>
      <w:proofErr w:type="gramStart"/>
      <w:r w:rsidRPr="00326B5F">
        <w:rPr>
          <w:rFonts w:ascii="Times New Roman" w:eastAsia="Times New Roman" w:hAnsi="Times New Roman" w:cs="Times New Roman"/>
          <w:sz w:val="24"/>
          <w:szCs w:val="24"/>
        </w:rPr>
        <w:t>техн</w:t>
      </w:r>
      <w:proofErr w:type="gramEnd"/>
      <w:r w:rsidRPr="00326B5F">
        <w:rPr>
          <w:rFonts w:ascii="Times New Roman" w:eastAsia="Times New Roman" w:hAnsi="Times New Roman" w:cs="Times New Roman"/>
          <w:sz w:val="24"/>
          <w:szCs w:val="24"/>
        </w:rPr>
        <w:t>іки</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Які</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класи</w:t>
      </w:r>
      <w:proofErr w:type="spellEnd"/>
      <w:r w:rsidRPr="00326B5F">
        <w:rPr>
          <w:rFonts w:ascii="Times New Roman" w:eastAsia="Times New Roman" w:hAnsi="Times New Roman" w:cs="Times New Roman"/>
          <w:sz w:val="24"/>
          <w:szCs w:val="24"/>
        </w:rPr>
        <w:t xml:space="preserve">: </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326B5F">
        <w:rPr>
          <w:rFonts w:ascii="Times New Roman" w:eastAsia="Times New Roman" w:hAnsi="Times New Roman" w:cs="Times New Roman"/>
          <w:sz w:val="24"/>
          <w:szCs w:val="24"/>
        </w:rPr>
        <w:t>початкові</w:t>
      </w:r>
      <w:proofErr w:type="spellEnd"/>
      <w:r w:rsidRPr="00326B5F">
        <w:rPr>
          <w:rFonts w:ascii="Times New Roman" w:eastAsia="Times New Roman" w:hAnsi="Times New Roman" w:cs="Times New Roman"/>
          <w:sz w:val="24"/>
          <w:szCs w:val="24"/>
        </w:rPr>
        <w:t xml:space="preserve"> — 1, </w:t>
      </w:r>
      <w:proofErr w:type="spellStart"/>
      <w:r w:rsidRPr="00326B5F">
        <w:rPr>
          <w:rFonts w:ascii="Times New Roman" w:eastAsia="Times New Roman" w:hAnsi="Times New Roman" w:cs="Times New Roman"/>
          <w:sz w:val="24"/>
          <w:szCs w:val="24"/>
        </w:rPr>
        <w:t>середні</w:t>
      </w:r>
      <w:proofErr w:type="spellEnd"/>
      <w:r w:rsidRPr="00326B5F">
        <w:rPr>
          <w:rFonts w:ascii="Times New Roman" w:eastAsia="Times New Roman" w:hAnsi="Times New Roman" w:cs="Times New Roman"/>
          <w:sz w:val="24"/>
          <w:szCs w:val="24"/>
        </w:rPr>
        <w:t xml:space="preserve"> — 2, </w:t>
      </w:r>
      <w:proofErr w:type="spellStart"/>
      <w:r w:rsidRPr="00326B5F">
        <w:rPr>
          <w:rFonts w:ascii="Times New Roman" w:eastAsia="Times New Roman" w:hAnsi="Times New Roman" w:cs="Times New Roman"/>
          <w:sz w:val="24"/>
          <w:szCs w:val="24"/>
        </w:rPr>
        <w:t>старші</w:t>
      </w:r>
      <w:proofErr w:type="spellEnd"/>
      <w:r w:rsidRPr="00326B5F">
        <w:rPr>
          <w:rFonts w:ascii="Times New Roman" w:eastAsia="Times New Roman" w:hAnsi="Times New Roman" w:cs="Times New Roman"/>
          <w:sz w:val="24"/>
          <w:szCs w:val="24"/>
        </w:rPr>
        <w:t xml:space="preserve"> — 3 ____ </w:t>
      </w:r>
      <w:proofErr w:type="spellStart"/>
      <w:r w:rsidRPr="00326B5F">
        <w:rPr>
          <w:rFonts w:ascii="Times New Roman" w:eastAsia="Times New Roman" w:hAnsi="Times New Roman" w:cs="Times New Roman"/>
          <w:sz w:val="24"/>
          <w:szCs w:val="24"/>
        </w:rPr>
        <w:t>протягом</w:t>
      </w:r>
      <w:proofErr w:type="spellEnd"/>
      <w:r w:rsidRPr="00326B5F">
        <w:rPr>
          <w:rFonts w:ascii="Times New Roman" w:eastAsia="Times New Roman" w:hAnsi="Times New Roman" w:cs="Times New Roman"/>
          <w:sz w:val="24"/>
          <w:szCs w:val="24"/>
        </w:rPr>
        <w:t xml:space="preserve"> </w:t>
      </w:r>
      <w:proofErr w:type="spellStart"/>
      <w:r w:rsidRPr="00326B5F">
        <w:rPr>
          <w:rFonts w:ascii="Times New Roman" w:eastAsia="Times New Roman" w:hAnsi="Times New Roman" w:cs="Times New Roman"/>
          <w:sz w:val="24"/>
          <w:szCs w:val="24"/>
        </w:rPr>
        <w:t>якого</w:t>
      </w:r>
      <w:proofErr w:type="spellEnd"/>
      <w:r w:rsidRPr="00326B5F">
        <w:rPr>
          <w:rFonts w:ascii="Times New Roman" w:eastAsia="Times New Roman" w:hAnsi="Times New Roman" w:cs="Times New Roman"/>
          <w:sz w:val="24"/>
          <w:szCs w:val="24"/>
        </w:rPr>
        <w:t xml:space="preserve"> часу в годинах ______ </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b/>
          <w:sz w:val="24"/>
          <w:szCs w:val="24"/>
        </w:rPr>
      </w:pP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b/>
          <w:sz w:val="24"/>
          <w:szCs w:val="24"/>
        </w:rPr>
      </w:pP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b/>
          <w:sz w:val="24"/>
          <w:szCs w:val="24"/>
        </w:rPr>
      </w:pPr>
      <w:proofErr w:type="spellStart"/>
      <w:r w:rsidRPr="00326B5F">
        <w:rPr>
          <w:rFonts w:ascii="Times New Roman" w:eastAsia="Times New Roman" w:hAnsi="Times New Roman" w:cs="Times New Roman"/>
          <w:b/>
          <w:sz w:val="24"/>
          <w:szCs w:val="24"/>
        </w:rPr>
        <w:t>Обстеження</w:t>
      </w:r>
      <w:proofErr w:type="spellEnd"/>
      <w:r w:rsidRPr="00326B5F">
        <w:rPr>
          <w:rFonts w:ascii="Times New Roman" w:eastAsia="Times New Roman" w:hAnsi="Times New Roman" w:cs="Times New Roman"/>
          <w:b/>
          <w:sz w:val="24"/>
          <w:szCs w:val="24"/>
        </w:rPr>
        <w:t xml:space="preserve"> </w:t>
      </w:r>
      <w:proofErr w:type="spellStart"/>
      <w:r w:rsidRPr="00326B5F">
        <w:rPr>
          <w:rFonts w:ascii="Times New Roman" w:eastAsia="Times New Roman" w:hAnsi="Times New Roman" w:cs="Times New Roman"/>
          <w:b/>
          <w:sz w:val="24"/>
          <w:szCs w:val="24"/>
        </w:rPr>
        <w:t>проведене</w:t>
      </w:r>
      <w:proofErr w:type="spellEnd"/>
      <w:r w:rsidRPr="00326B5F">
        <w:rPr>
          <w:rFonts w:ascii="Times New Roman" w:eastAsia="Times New Roman" w:hAnsi="Times New Roman" w:cs="Times New Roman"/>
          <w:b/>
          <w:sz w:val="24"/>
          <w:szCs w:val="24"/>
        </w:rPr>
        <w:t>:___________________________________________________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b/>
          <w:sz w:val="24"/>
          <w:szCs w:val="24"/>
        </w:rPr>
      </w:pPr>
      <w:r w:rsidRPr="00326B5F">
        <w:rPr>
          <w:rFonts w:ascii="Times New Roman" w:eastAsia="Times New Roman" w:hAnsi="Times New Roman" w:cs="Times New Roman"/>
          <w:b/>
          <w:sz w:val="24"/>
          <w:szCs w:val="24"/>
        </w:rPr>
        <w:t xml:space="preserve">Дата і час </w:t>
      </w:r>
      <w:proofErr w:type="spellStart"/>
      <w:r w:rsidRPr="00326B5F">
        <w:rPr>
          <w:rFonts w:ascii="Times New Roman" w:eastAsia="Times New Roman" w:hAnsi="Times New Roman" w:cs="Times New Roman"/>
          <w:b/>
          <w:sz w:val="24"/>
          <w:szCs w:val="24"/>
        </w:rPr>
        <w:t>обстеження</w:t>
      </w:r>
      <w:proofErr w:type="spellEnd"/>
      <w:r w:rsidRPr="00326B5F">
        <w:rPr>
          <w:rFonts w:ascii="Times New Roman" w:eastAsia="Times New Roman" w:hAnsi="Times New Roman" w:cs="Times New Roman"/>
          <w:b/>
          <w:sz w:val="24"/>
          <w:szCs w:val="24"/>
        </w:rPr>
        <w:t xml:space="preserve">   ___________________________________________________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b/>
          <w:sz w:val="24"/>
          <w:szCs w:val="24"/>
        </w:rPr>
      </w:pPr>
      <w:proofErr w:type="spellStart"/>
      <w:proofErr w:type="gramStart"/>
      <w:r w:rsidRPr="00326B5F">
        <w:rPr>
          <w:rFonts w:ascii="Times New Roman" w:eastAsia="Times New Roman" w:hAnsi="Times New Roman" w:cs="Times New Roman"/>
          <w:b/>
          <w:sz w:val="24"/>
          <w:szCs w:val="24"/>
        </w:rPr>
        <w:t>п</w:t>
      </w:r>
      <w:proofErr w:type="gramEnd"/>
      <w:r w:rsidRPr="00326B5F">
        <w:rPr>
          <w:rFonts w:ascii="Times New Roman" w:eastAsia="Times New Roman" w:hAnsi="Times New Roman" w:cs="Times New Roman"/>
          <w:b/>
          <w:sz w:val="24"/>
          <w:szCs w:val="24"/>
        </w:rPr>
        <w:t>ідпис</w:t>
      </w:r>
      <w:proofErr w:type="spellEnd"/>
      <w:r w:rsidRPr="00326B5F">
        <w:rPr>
          <w:rFonts w:ascii="Times New Roman" w:eastAsia="Times New Roman" w:hAnsi="Times New Roman" w:cs="Times New Roman"/>
          <w:b/>
          <w:sz w:val="24"/>
          <w:szCs w:val="24"/>
        </w:rPr>
        <w:t>, посада                 ___________________________________________________</w:t>
      </w:r>
    </w:p>
    <w:p w:rsidR="00326B5F" w:rsidRPr="00326B5F" w:rsidRDefault="00326B5F" w:rsidP="00326B5F">
      <w:pPr>
        <w:pageBreakBefore/>
        <w:widowControl w:val="0"/>
        <w:autoSpaceDE w:val="0"/>
        <w:autoSpaceDN w:val="0"/>
        <w:adjustRightInd w:val="0"/>
        <w:spacing w:before="140" w:after="0" w:line="240" w:lineRule="auto"/>
        <w:jc w:val="right"/>
        <w:rPr>
          <w:rFonts w:ascii="Times New Roman" w:eastAsia="Times New Roman" w:hAnsi="Times New Roman" w:cs="Times New Roman"/>
          <w:sz w:val="28"/>
          <w:szCs w:val="24"/>
          <w:lang w:val="uk-UA"/>
        </w:rPr>
      </w:pPr>
      <w:bookmarkStart w:id="16" w:name="_GoBack"/>
      <w:bookmarkEnd w:id="16"/>
      <w:proofErr w:type="spellStart"/>
      <w:r w:rsidRPr="00326B5F">
        <w:rPr>
          <w:rFonts w:ascii="Times New Roman" w:eastAsia="Times New Roman" w:hAnsi="Times New Roman" w:cs="Times New Roman"/>
          <w:i/>
          <w:sz w:val="28"/>
          <w:szCs w:val="24"/>
        </w:rPr>
        <w:lastRenderedPageBreak/>
        <w:t>Додаток</w:t>
      </w:r>
      <w:proofErr w:type="spellEnd"/>
      <w:r w:rsidRPr="00326B5F">
        <w:rPr>
          <w:rFonts w:ascii="Times New Roman" w:eastAsia="Times New Roman" w:hAnsi="Times New Roman" w:cs="Times New Roman"/>
          <w:i/>
          <w:sz w:val="28"/>
          <w:szCs w:val="24"/>
        </w:rPr>
        <w:t xml:space="preserve"> </w:t>
      </w:r>
      <w:r w:rsidRPr="00326B5F">
        <w:rPr>
          <w:rFonts w:ascii="Times New Roman" w:eastAsia="Times New Roman" w:hAnsi="Times New Roman" w:cs="Times New Roman"/>
          <w:i/>
          <w:sz w:val="28"/>
          <w:szCs w:val="24"/>
          <w:lang w:val="uk-UA"/>
        </w:rPr>
        <w:t>2</w:t>
      </w:r>
    </w:p>
    <w:p w:rsidR="00326B5F" w:rsidRPr="00326B5F" w:rsidRDefault="00326B5F" w:rsidP="00326B5F">
      <w:pPr>
        <w:widowControl w:val="0"/>
        <w:autoSpaceDE w:val="0"/>
        <w:autoSpaceDN w:val="0"/>
        <w:adjustRightInd w:val="0"/>
        <w:spacing w:after="0" w:line="240" w:lineRule="auto"/>
        <w:ind w:right="-149"/>
        <w:jc w:val="center"/>
        <w:rPr>
          <w:rFonts w:ascii="Times New Roman" w:eastAsia="Times New Roman" w:hAnsi="Times New Roman" w:cs="Times New Roman"/>
          <w:b/>
          <w:sz w:val="24"/>
          <w:szCs w:val="24"/>
        </w:rPr>
      </w:pPr>
      <w:r w:rsidRPr="00326B5F">
        <w:rPr>
          <w:rFonts w:ascii="Times New Roman" w:eastAsia="Times New Roman" w:hAnsi="Times New Roman" w:cs="Times New Roman"/>
          <w:b/>
          <w:sz w:val="24"/>
          <w:szCs w:val="24"/>
        </w:rPr>
        <w:t xml:space="preserve">ТЕРМІНИ І ОЗНАЧЕННЯ ДО РОЗДІЛУ 7 </w:t>
      </w:r>
    </w:p>
    <w:p w:rsidR="00326B5F" w:rsidRPr="00326B5F" w:rsidRDefault="00326B5F" w:rsidP="00326B5F">
      <w:pPr>
        <w:widowControl w:val="0"/>
        <w:autoSpaceDE w:val="0"/>
        <w:autoSpaceDN w:val="0"/>
        <w:adjustRightInd w:val="0"/>
        <w:spacing w:after="0" w:line="240" w:lineRule="auto"/>
        <w:ind w:left="2680" w:right="2600"/>
        <w:jc w:val="center"/>
        <w:rPr>
          <w:rFonts w:ascii="Times New Roman" w:eastAsia="Times New Roman" w:hAnsi="Times New Roman" w:cs="Times New Roman"/>
          <w:b/>
          <w:sz w:val="28"/>
          <w:szCs w:val="24"/>
        </w:rPr>
      </w:pPr>
      <w:r w:rsidRPr="00326B5F">
        <w:rPr>
          <w:rFonts w:ascii="Times New Roman" w:eastAsia="Times New Roman" w:hAnsi="Times New Roman" w:cs="Times New Roman"/>
          <w:b/>
          <w:sz w:val="28"/>
          <w:szCs w:val="24"/>
        </w:rPr>
        <w:t>(за ДСТУ 2574-84)</w:t>
      </w:r>
    </w:p>
    <w:tbl>
      <w:tblPr>
        <w:tblW w:w="0" w:type="auto"/>
        <w:tblInd w:w="40" w:type="dxa"/>
        <w:tblLayout w:type="fixed"/>
        <w:tblCellMar>
          <w:left w:w="40" w:type="dxa"/>
          <w:right w:w="40" w:type="dxa"/>
        </w:tblCellMar>
        <w:tblLook w:val="0000" w:firstRow="0" w:lastRow="0" w:firstColumn="0" w:lastColumn="0" w:noHBand="0" w:noVBand="0"/>
      </w:tblPr>
      <w:tblGrid>
        <w:gridCol w:w="3544"/>
        <w:gridCol w:w="6237"/>
      </w:tblGrid>
      <w:tr w:rsidR="00326B5F" w:rsidRPr="00326B5F" w:rsidTr="008432ED">
        <w:tblPrEx>
          <w:tblCellMar>
            <w:top w:w="0" w:type="dxa"/>
            <w:bottom w:w="0" w:type="dxa"/>
          </w:tblCellMar>
        </w:tblPrEx>
        <w:trPr>
          <w:trHeight w:hRule="exact" w:val="316"/>
        </w:trPr>
        <w:tc>
          <w:tcPr>
            <w:tcW w:w="354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20" w:after="0" w:line="240" w:lineRule="auto"/>
              <w:jc w:val="center"/>
              <w:rPr>
                <w:rFonts w:ascii="Times New Roman" w:eastAsia="Times New Roman" w:hAnsi="Times New Roman" w:cs="Times New Roman"/>
                <w:sz w:val="19"/>
                <w:szCs w:val="24"/>
              </w:rPr>
            </w:pPr>
            <w:r w:rsidRPr="00326B5F">
              <w:rPr>
                <w:rFonts w:ascii="Arial" w:eastAsia="Times New Roman" w:hAnsi="Arial" w:cs="Times New Roman"/>
                <w:sz w:val="19"/>
                <w:szCs w:val="24"/>
              </w:rPr>
              <w:t>1</w:t>
            </w:r>
          </w:p>
        </w:tc>
        <w:tc>
          <w:tcPr>
            <w:tcW w:w="6237"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20" w:after="0" w:line="240" w:lineRule="auto"/>
              <w:jc w:val="center"/>
              <w:rPr>
                <w:rFonts w:ascii="Times New Roman" w:eastAsia="Times New Roman" w:hAnsi="Times New Roman" w:cs="Times New Roman"/>
                <w:sz w:val="19"/>
                <w:szCs w:val="24"/>
              </w:rPr>
            </w:pPr>
            <w:r w:rsidRPr="00326B5F">
              <w:rPr>
                <w:rFonts w:ascii="Arial" w:eastAsia="Times New Roman" w:hAnsi="Arial" w:cs="Times New Roman"/>
                <w:sz w:val="19"/>
                <w:szCs w:val="24"/>
              </w:rPr>
              <w:t>2</w:t>
            </w:r>
          </w:p>
        </w:tc>
      </w:tr>
      <w:tr w:rsidR="00326B5F" w:rsidRPr="00326B5F" w:rsidTr="008432ED">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r w:rsidRPr="00326B5F">
              <w:rPr>
                <w:rFonts w:ascii="Arial" w:eastAsia="Times New Roman" w:hAnsi="Arial" w:cs="Times New Roman"/>
                <w:sz w:val="19"/>
                <w:szCs w:val="24"/>
              </w:rPr>
              <w:t>(ВІЗУАЛЬНИЙ) ВІДЕОМОНІТОР</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p>
        </w:tc>
        <w:tc>
          <w:tcPr>
            <w:tcW w:w="6237"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ind w:right="200"/>
              <w:rPr>
                <w:rFonts w:ascii="Times New Roman" w:eastAsia="Times New Roman" w:hAnsi="Times New Roman" w:cs="Times New Roman"/>
                <w:sz w:val="19"/>
                <w:szCs w:val="24"/>
              </w:rPr>
            </w:pPr>
            <w:proofErr w:type="spellStart"/>
            <w:r w:rsidRPr="00326B5F">
              <w:rPr>
                <w:rFonts w:ascii="Arial" w:eastAsia="Times New Roman" w:hAnsi="Arial" w:cs="Times New Roman"/>
                <w:sz w:val="19"/>
                <w:szCs w:val="24"/>
              </w:rPr>
              <w:t>Пристрій</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або</w:t>
            </w:r>
            <w:proofErr w:type="spellEnd"/>
            <w:r w:rsidRPr="00326B5F">
              <w:rPr>
                <w:rFonts w:ascii="Arial" w:eastAsia="Times New Roman" w:hAnsi="Arial" w:cs="Times New Roman"/>
                <w:sz w:val="19"/>
                <w:szCs w:val="24"/>
              </w:rPr>
              <w:t xml:space="preserve"> комплекс, </w:t>
            </w:r>
            <w:proofErr w:type="spellStart"/>
            <w:r w:rsidRPr="00326B5F">
              <w:rPr>
                <w:rFonts w:ascii="Arial" w:eastAsia="Times New Roman" w:hAnsi="Arial" w:cs="Times New Roman"/>
                <w:sz w:val="19"/>
                <w:szCs w:val="24"/>
              </w:rPr>
              <w:t>призначений</w:t>
            </w:r>
            <w:proofErr w:type="spellEnd"/>
            <w:r w:rsidRPr="00326B5F">
              <w:rPr>
                <w:rFonts w:ascii="Arial" w:eastAsia="Times New Roman" w:hAnsi="Arial" w:cs="Times New Roman"/>
                <w:sz w:val="19"/>
                <w:szCs w:val="24"/>
              </w:rPr>
              <w:t xml:space="preserve"> для автоматичного </w:t>
            </w:r>
            <w:proofErr w:type="spellStart"/>
            <w:r w:rsidRPr="00326B5F">
              <w:rPr>
                <w:rFonts w:ascii="Arial" w:eastAsia="Times New Roman" w:hAnsi="Arial" w:cs="Times New Roman"/>
                <w:sz w:val="19"/>
                <w:szCs w:val="24"/>
              </w:rPr>
              <w:t>подання</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даних</w:t>
            </w:r>
            <w:proofErr w:type="spellEnd"/>
            <w:r w:rsidRPr="00326B5F">
              <w:rPr>
                <w:rFonts w:ascii="Arial" w:eastAsia="Times New Roman" w:hAnsi="Arial" w:cs="Times New Roman"/>
                <w:sz w:val="19"/>
                <w:szCs w:val="24"/>
              </w:rPr>
              <w:t xml:space="preserve"> у </w:t>
            </w:r>
            <w:proofErr w:type="spellStart"/>
            <w:r w:rsidRPr="00326B5F">
              <w:rPr>
                <w:rFonts w:ascii="Arial" w:eastAsia="Times New Roman" w:hAnsi="Arial" w:cs="Times New Roman"/>
                <w:sz w:val="19"/>
                <w:szCs w:val="24"/>
              </w:rPr>
              <w:t>вигляді</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зручної</w:t>
            </w:r>
            <w:proofErr w:type="spellEnd"/>
            <w:r w:rsidRPr="00326B5F">
              <w:rPr>
                <w:rFonts w:ascii="Arial" w:eastAsia="Times New Roman" w:hAnsi="Arial" w:cs="Times New Roman"/>
                <w:sz w:val="19"/>
                <w:szCs w:val="24"/>
              </w:rPr>
              <w:t xml:space="preserve"> для </w:t>
            </w:r>
            <w:proofErr w:type="spellStart"/>
            <w:r w:rsidRPr="00326B5F">
              <w:rPr>
                <w:rFonts w:ascii="Arial" w:eastAsia="Times New Roman" w:hAnsi="Arial" w:cs="Times New Roman"/>
                <w:sz w:val="19"/>
                <w:szCs w:val="24"/>
              </w:rPr>
              <w:t>зорового</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сприйняття</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інформації</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що</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зберігається</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протягом</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визначеного</w:t>
            </w:r>
            <w:proofErr w:type="spellEnd"/>
            <w:r w:rsidRPr="00326B5F">
              <w:rPr>
                <w:rFonts w:ascii="Arial" w:eastAsia="Times New Roman" w:hAnsi="Arial" w:cs="Times New Roman"/>
                <w:sz w:val="19"/>
                <w:szCs w:val="24"/>
              </w:rPr>
              <w:t xml:space="preserve"> системою </w:t>
            </w:r>
            <w:proofErr w:type="spellStart"/>
            <w:r w:rsidRPr="00326B5F">
              <w:rPr>
                <w:rFonts w:ascii="Arial" w:eastAsia="Times New Roman" w:hAnsi="Arial" w:cs="Times New Roman"/>
                <w:sz w:val="19"/>
                <w:szCs w:val="24"/>
              </w:rPr>
              <w:t>автоматизованої</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обробки</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інформації</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проміжку</w:t>
            </w:r>
            <w:proofErr w:type="spellEnd"/>
            <w:r w:rsidRPr="00326B5F">
              <w:rPr>
                <w:rFonts w:ascii="Arial" w:eastAsia="Times New Roman" w:hAnsi="Arial" w:cs="Times New Roman"/>
                <w:sz w:val="19"/>
                <w:szCs w:val="24"/>
              </w:rPr>
              <w:t xml:space="preserve"> часу і оперативно </w:t>
            </w:r>
            <w:proofErr w:type="spellStart"/>
            <w:r w:rsidRPr="00326B5F">
              <w:rPr>
                <w:rFonts w:ascii="Arial" w:eastAsia="Times New Roman" w:hAnsi="Arial" w:cs="Times New Roman"/>
                <w:sz w:val="19"/>
                <w:szCs w:val="24"/>
              </w:rPr>
              <w:t>змінюється</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згідно</w:t>
            </w:r>
            <w:proofErr w:type="spellEnd"/>
            <w:r w:rsidRPr="00326B5F">
              <w:rPr>
                <w:rFonts w:ascii="Arial" w:eastAsia="Times New Roman" w:hAnsi="Arial" w:cs="Times New Roman"/>
                <w:sz w:val="19"/>
                <w:szCs w:val="24"/>
              </w:rPr>
              <w:t xml:space="preserve"> команд </w:t>
            </w:r>
            <w:proofErr w:type="spellStart"/>
            <w:r w:rsidRPr="00326B5F">
              <w:rPr>
                <w:rFonts w:ascii="Arial" w:eastAsia="Times New Roman" w:hAnsi="Arial" w:cs="Times New Roman"/>
                <w:sz w:val="19"/>
                <w:szCs w:val="24"/>
              </w:rPr>
              <w:t>або</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сигналів</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цієї</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системи</w:t>
            </w:r>
            <w:proofErr w:type="spellEnd"/>
            <w:r w:rsidRPr="00326B5F">
              <w:rPr>
                <w:rFonts w:ascii="Arial" w:eastAsia="Times New Roman" w:hAnsi="Arial" w:cs="Times New Roman"/>
                <w:sz w:val="19"/>
                <w:szCs w:val="24"/>
              </w:rPr>
              <w:t>.</w:t>
            </w:r>
          </w:p>
          <w:p w:rsidR="00326B5F" w:rsidRPr="00326B5F" w:rsidRDefault="00326B5F" w:rsidP="00326B5F">
            <w:pPr>
              <w:widowControl w:val="0"/>
              <w:autoSpaceDE w:val="0"/>
              <w:autoSpaceDN w:val="0"/>
              <w:adjustRightInd w:val="0"/>
              <w:spacing w:before="40" w:after="0" w:line="240" w:lineRule="auto"/>
              <w:ind w:right="600"/>
              <w:rPr>
                <w:rFonts w:ascii="Times New Roman" w:eastAsia="Times New Roman" w:hAnsi="Times New Roman" w:cs="Times New Roman"/>
                <w:sz w:val="19"/>
                <w:szCs w:val="24"/>
              </w:rPr>
            </w:pPr>
            <w:proofErr w:type="spellStart"/>
            <w:r w:rsidRPr="00326B5F">
              <w:rPr>
                <w:rFonts w:ascii="Arial" w:eastAsia="Times New Roman" w:hAnsi="Arial" w:cs="Times New Roman"/>
                <w:b/>
                <w:i/>
                <w:sz w:val="19"/>
                <w:szCs w:val="24"/>
              </w:rPr>
              <w:t>Примітка</w:t>
            </w:r>
            <w:proofErr w:type="spellEnd"/>
            <w:r w:rsidRPr="00326B5F">
              <w:rPr>
                <w:rFonts w:ascii="Arial" w:eastAsia="Times New Roman" w:hAnsi="Arial" w:cs="Times New Roman"/>
                <w:i/>
                <w:sz w:val="19"/>
                <w:szCs w:val="24"/>
              </w:rPr>
              <w:t>.</w:t>
            </w:r>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Візуальний</w:t>
            </w:r>
            <w:proofErr w:type="spellEnd"/>
            <w:r w:rsidRPr="00326B5F">
              <w:rPr>
                <w:rFonts w:ascii="Arial" w:eastAsia="Times New Roman" w:hAnsi="Arial" w:cs="Times New Roman"/>
                <w:sz w:val="19"/>
                <w:szCs w:val="24"/>
              </w:rPr>
              <w:t xml:space="preserve"> дисплей </w:t>
            </w:r>
            <w:proofErr w:type="spellStart"/>
            <w:r w:rsidRPr="00326B5F">
              <w:rPr>
                <w:rFonts w:ascii="Arial" w:eastAsia="Times New Roman" w:hAnsi="Arial" w:cs="Times New Roman"/>
                <w:sz w:val="19"/>
                <w:szCs w:val="24"/>
              </w:rPr>
              <w:t>може</w:t>
            </w:r>
            <w:proofErr w:type="spellEnd"/>
            <w:r w:rsidRPr="00326B5F">
              <w:rPr>
                <w:rFonts w:ascii="Arial" w:eastAsia="Times New Roman" w:hAnsi="Arial" w:cs="Times New Roman"/>
                <w:sz w:val="19"/>
                <w:szCs w:val="24"/>
              </w:rPr>
              <w:t xml:space="preserve"> бути конструктивно </w:t>
            </w:r>
            <w:proofErr w:type="spellStart"/>
            <w:r w:rsidRPr="00326B5F">
              <w:rPr>
                <w:rFonts w:ascii="Arial" w:eastAsia="Times New Roman" w:hAnsi="Arial" w:cs="Times New Roman"/>
                <w:sz w:val="19"/>
                <w:szCs w:val="24"/>
              </w:rPr>
              <w:t>закінченим</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виробом</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чи</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функціональною</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частиною</w:t>
            </w:r>
            <w:proofErr w:type="spellEnd"/>
            <w:r w:rsidRPr="00326B5F">
              <w:rPr>
                <w:rFonts w:ascii="Arial" w:eastAsia="Times New Roman" w:hAnsi="Arial" w:cs="Times New Roman"/>
                <w:sz w:val="19"/>
                <w:szCs w:val="24"/>
              </w:rPr>
              <w:t xml:space="preserve"> будь-</w:t>
            </w:r>
            <w:proofErr w:type="spellStart"/>
            <w:r w:rsidRPr="00326B5F">
              <w:rPr>
                <w:rFonts w:ascii="Arial" w:eastAsia="Times New Roman" w:hAnsi="Arial" w:cs="Times New Roman"/>
                <w:sz w:val="19"/>
                <w:szCs w:val="24"/>
              </w:rPr>
              <w:t>якого</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обладнання</w:t>
            </w:r>
            <w:proofErr w:type="spellEnd"/>
            <w:r w:rsidRPr="00326B5F">
              <w:rPr>
                <w:rFonts w:ascii="Arial" w:eastAsia="Times New Roman" w:hAnsi="Arial" w:cs="Times New Roman"/>
                <w:sz w:val="19"/>
                <w:szCs w:val="24"/>
              </w:rPr>
              <w:t xml:space="preserve"> </w:t>
            </w:r>
          </w:p>
        </w:tc>
      </w:tr>
      <w:tr w:rsidR="00326B5F" w:rsidRPr="00326B5F" w:rsidTr="008432ED">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r w:rsidRPr="00326B5F">
              <w:rPr>
                <w:rFonts w:ascii="Arial" w:eastAsia="Times New Roman" w:hAnsi="Arial" w:cs="Times New Roman"/>
                <w:sz w:val="19"/>
                <w:szCs w:val="24"/>
              </w:rPr>
              <w:t>ПРОЕКТНА ВІДСТАНЬ СПОСТЕРЕЖЕННЯ</w:t>
            </w:r>
          </w:p>
        </w:tc>
        <w:tc>
          <w:tcPr>
            <w:tcW w:w="6237"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proofErr w:type="spellStart"/>
            <w:r w:rsidRPr="00326B5F">
              <w:rPr>
                <w:rFonts w:ascii="Arial" w:eastAsia="Times New Roman" w:hAnsi="Arial" w:cs="Times New Roman"/>
                <w:sz w:val="19"/>
                <w:szCs w:val="24"/>
              </w:rPr>
              <w:t>Встановлена</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виробником</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або</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розробником</w:t>
            </w:r>
            <w:proofErr w:type="spellEnd"/>
            <w:r w:rsidRPr="00326B5F">
              <w:rPr>
                <w:rFonts w:ascii="Arial" w:eastAsia="Times New Roman" w:hAnsi="Arial" w:cs="Times New Roman"/>
                <w:sz w:val="19"/>
                <w:szCs w:val="24"/>
              </w:rPr>
              <w:t xml:space="preserve"> дисплею </w:t>
            </w:r>
            <w:proofErr w:type="spellStart"/>
            <w:r w:rsidRPr="00326B5F">
              <w:rPr>
                <w:rFonts w:ascii="Arial" w:eastAsia="Times New Roman" w:hAnsi="Arial" w:cs="Times New Roman"/>
                <w:sz w:val="19"/>
                <w:szCs w:val="24"/>
              </w:rPr>
              <w:t>відстань</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чи</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інтервал</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відстаней</w:t>
            </w:r>
            <w:proofErr w:type="spellEnd"/>
            <w:r w:rsidRPr="00326B5F">
              <w:rPr>
                <w:rFonts w:ascii="Arial" w:eastAsia="Times New Roman" w:hAnsi="Arial" w:cs="Times New Roman"/>
                <w:sz w:val="19"/>
                <w:szCs w:val="24"/>
              </w:rPr>
              <w:t xml:space="preserve"> </w:t>
            </w:r>
            <w:proofErr w:type="gramStart"/>
            <w:r w:rsidRPr="00326B5F">
              <w:rPr>
                <w:rFonts w:ascii="Arial" w:eastAsia="Times New Roman" w:hAnsi="Arial" w:cs="Times New Roman"/>
                <w:sz w:val="19"/>
                <w:szCs w:val="24"/>
              </w:rPr>
              <w:t>фронтального</w:t>
            </w:r>
            <w:proofErr w:type="gram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спостереження</w:t>
            </w:r>
            <w:proofErr w:type="spellEnd"/>
          </w:p>
        </w:tc>
      </w:tr>
      <w:tr w:rsidR="00326B5F" w:rsidRPr="00326B5F" w:rsidTr="008432ED">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r w:rsidRPr="00326B5F">
              <w:rPr>
                <w:rFonts w:ascii="Arial" w:eastAsia="Times New Roman" w:hAnsi="Arial" w:cs="Times New Roman"/>
                <w:sz w:val="19"/>
                <w:szCs w:val="24"/>
              </w:rPr>
              <w:t>ПРОЕКЦІЙНИЙ ВІДЕОМОНІТОР</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p>
        </w:tc>
        <w:tc>
          <w:tcPr>
            <w:tcW w:w="6237"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proofErr w:type="spellStart"/>
            <w:r w:rsidRPr="00326B5F">
              <w:rPr>
                <w:rFonts w:ascii="Arial" w:eastAsia="Times New Roman" w:hAnsi="Arial" w:cs="Times New Roman"/>
                <w:sz w:val="19"/>
                <w:szCs w:val="24"/>
              </w:rPr>
              <w:t>Візуальний</w:t>
            </w:r>
            <w:proofErr w:type="spellEnd"/>
            <w:r w:rsidRPr="00326B5F">
              <w:rPr>
                <w:rFonts w:ascii="Arial" w:eastAsia="Times New Roman" w:hAnsi="Arial" w:cs="Times New Roman"/>
                <w:sz w:val="19"/>
                <w:szCs w:val="24"/>
              </w:rPr>
              <w:t xml:space="preserve"> дисплей, у </w:t>
            </w:r>
            <w:proofErr w:type="spellStart"/>
            <w:r w:rsidRPr="00326B5F">
              <w:rPr>
                <w:rFonts w:ascii="Arial" w:eastAsia="Times New Roman" w:hAnsi="Arial" w:cs="Times New Roman"/>
                <w:sz w:val="19"/>
                <w:szCs w:val="24"/>
              </w:rPr>
              <w:t>якому</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відеозображення</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створюється</w:t>
            </w:r>
            <w:proofErr w:type="spellEnd"/>
            <w:r w:rsidRPr="00326B5F">
              <w:rPr>
                <w:rFonts w:ascii="Arial" w:eastAsia="Times New Roman" w:hAnsi="Arial" w:cs="Times New Roman"/>
                <w:sz w:val="19"/>
                <w:szCs w:val="24"/>
              </w:rPr>
              <w:t xml:space="preserve"> шляхом </w:t>
            </w:r>
            <w:proofErr w:type="spellStart"/>
            <w:r w:rsidRPr="00326B5F">
              <w:rPr>
                <w:rFonts w:ascii="Arial" w:eastAsia="Times New Roman" w:hAnsi="Arial" w:cs="Times New Roman"/>
                <w:sz w:val="19"/>
                <w:szCs w:val="24"/>
              </w:rPr>
              <w:t>оптичної</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проекції</w:t>
            </w:r>
            <w:proofErr w:type="spellEnd"/>
            <w:r w:rsidRPr="00326B5F">
              <w:rPr>
                <w:rFonts w:ascii="Arial" w:eastAsia="Times New Roman" w:hAnsi="Arial" w:cs="Times New Roman"/>
                <w:sz w:val="19"/>
                <w:szCs w:val="24"/>
              </w:rPr>
              <w:t xml:space="preserve"> </w:t>
            </w:r>
          </w:p>
        </w:tc>
      </w:tr>
      <w:tr w:rsidR="00326B5F" w:rsidRPr="00326B5F" w:rsidTr="008432ED">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r w:rsidRPr="00326B5F">
              <w:rPr>
                <w:rFonts w:ascii="Arial" w:eastAsia="Times New Roman" w:hAnsi="Arial" w:cs="Times New Roman"/>
                <w:sz w:val="19"/>
                <w:szCs w:val="24"/>
              </w:rPr>
              <w:t>АДРЕСОВАНІСТЬ (ВІДЕОМОНІТОР)</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p>
        </w:tc>
        <w:tc>
          <w:tcPr>
            <w:tcW w:w="6237"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proofErr w:type="spellStart"/>
            <w:r w:rsidRPr="00326B5F">
              <w:rPr>
                <w:rFonts w:ascii="Arial" w:eastAsia="Times New Roman" w:hAnsi="Arial" w:cs="Times New Roman"/>
                <w:sz w:val="19"/>
                <w:szCs w:val="24"/>
              </w:rPr>
              <w:t>Найбільша</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кількість</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адресованих</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позицій</w:t>
            </w:r>
            <w:proofErr w:type="spellEnd"/>
            <w:r w:rsidRPr="00326B5F">
              <w:rPr>
                <w:rFonts w:ascii="Arial" w:eastAsia="Times New Roman" w:hAnsi="Arial" w:cs="Times New Roman"/>
                <w:sz w:val="19"/>
                <w:szCs w:val="24"/>
              </w:rPr>
              <w:t xml:space="preserve"> поля </w:t>
            </w:r>
            <w:proofErr w:type="spellStart"/>
            <w:r w:rsidRPr="00326B5F">
              <w:rPr>
                <w:rFonts w:ascii="Arial" w:eastAsia="Times New Roman" w:hAnsi="Arial" w:cs="Times New Roman"/>
                <w:sz w:val="19"/>
                <w:szCs w:val="24"/>
              </w:rPr>
              <w:t>відеозображення</w:t>
            </w:r>
            <w:proofErr w:type="spellEnd"/>
            <w:r w:rsidRPr="00326B5F">
              <w:rPr>
                <w:rFonts w:ascii="Arial" w:eastAsia="Times New Roman" w:hAnsi="Arial" w:cs="Times New Roman"/>
                <w:sz w:val="19"/>
                <w:szCs w:val="24"/>
              </w:rPr>
              <w:t xml:space="preserve"> по </w:t>
            </w:r>
            <w:proofErr w:type="spellStart"/>
            <w:r w:rsidRPr="00326B5F">
              <w:rPr>
                <w:rFonts w:ascii="Arial" w:eastAsia="Times New Roman" w:hAnsi="Arial" w:cs="Times New Roman"/>
                <w:sz w:val="19"/>
                <w:szCs w:val="24"/>
              </w:rPr>
              <w:t>кожній</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осі</w:t>
            </w:r>
            <w:proofErr w:type="spellEnd"/>
            <w:r w:rsidRPr="00326B5F">
              <w:rPr>
                <w:rFonts w:ascii="Arial" w:eastAsia="Times New Roman" w:hAnsi="Arial" w:cs="Times New Roman"/>
                <w:sz w:val="19"/>
                <w:szCs w:val="24"/>
              </w:rPr>
              <w:t xml:space="preserve"> координат</w:t>
            </w:r>
          </w:p>
        </w:tc>
      </w:tr>
      <w:tr w:rsidR="00326B5F" w:rsidRPr="00326B5F" w:rsidTr="008432ED">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r w:rsidRPr="00326B5F">
              <w:rPr>
                <w:rFonts w:ascii="Arial" w:eastAsia="Times New Roman" w:hAnsi="Arial" w:cs="Times New Roman"/>
                <w:sz w:val="19"/>
                <w:szCs w:val="24"/>
              </w:rPr>
              <w:t>ПОЛЕ (ВІДЕО) ЗОБРАЖЕННЯ</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p>
        </w:tc>
        <w:tc>
          <w:tcPr>
            <w:tcW w:w="6237"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proofErr w:type="spellStart"/>
            <w:r w:rsidRPr="00326B5F">
              <w:rPr>
                <w:rFonts w:ascii="Arial" w:eastAsia="Times New Roman" w:hAnsi="Arial" w:cs="Times New Roman"/>
                <w:sz w:val="19"/>
                <w:szCs w:val="24"/>
              </w:rPr>
              <w:t>Частина</w:t>
            </w:r>
            <w:proofErr w:type="spellEnd"/>
            <w:r w:rsidRPr="00326B5F">
              <w:rPr>
                <w:rFonts w:ascii="Arial" w:eastAsia="Times New Roman" w:hAnsi="Arial" w:cs="Times New Roman"/>
                <w:sz w:val="19"/>
                <w:szCs w:val="24"/>
              </w:rPr>
              <w:t xml:space="preserve"> поля </w:t>
            </w:r>
            <w:proofErr w:type="spellStart"/>
            <w:r w:rsidRPr="00326B5F">
              <w:rPr>
                <w:rFonts w:ascii="Arial" w:eastAsia="Times New Roman" w:hAnsi="Arial" w:cs="Times New Roman"/>
                <w:sz w:val="19"/>
                <w:szCs w:val="24"/>
              </w:rPr>
              <w:t>відображення</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призначена</w:t>
            </w:r>
            <w:proofErr w:type="spellEnd"/>
            <w:r w:rsidRPr="00326B5F">
              <w:rPr>
                <w:rFonts w:ascii="Arial" w:eastAsia="Times New Roman" w:hAnsi="Arial" w:cs="Times New Roman"/>
                <w:sz w:val="19"/>
                <w:szCs w:val="24"/>
              </w:rPr>
              <w:t xml:space="preserve"> для </w:t>
            </w:r>
            <w:proofErr w:type="spellStart"/>
            <w:r w:rsidRPr="00326B5F">
              <w:rPr>
                <w:rFonts w:ascii="Arial" w:eastAsia="Times New Roman" w:hAnsi="Arial" w:cs="Times New Roman"/>
                <w:sz w:val="19"/>
                <w:szCs w:val="24"/>
              </w:rPr>
              <w:t>розміщення</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відеозображень</w:t>
            </w:r>
            <w:proofErr w:type="spellEnd"/>
          </w:p>
        </w:tc>
      </w:tr>
      <w:tr w:rsidR="00326B5F" w:rsidRPr="00326B5F" w:rsidTr="008432ED">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r w:rsidRPr="00326B5F">
              <w:rPr>
                <w:rFonts w:ascii="Arial" w:eastAsia="Times New Roman" w:hAnsi="Arial" w:cs="Times New Roman"/>
                <w:sz w:val="19"/>
                <w:szCs w:val="24"/>
              </w:rPr>
              <w:t>ШИРИНА ЛІНІЇ</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p>
        </w:tc>
        <w:tc>
          <w:tcPr>
            <w:tcW w:w="6237"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ind w:right="3200"/>
              <w:rPr>
                <w:rFonts w:ascii="Times New Roman" w:eastAsia="Times New Roman" w:hAnsi="Times New Roman" w:cs="Times New Roman"/>
                <w:sz w:val="19"/>
                <w:szCs w:val="24"/>
              </w:rPr>
            </w:pPr>
            <w:proofErr w:type="spellStart"/>
            <w:r w:rsidRPr="00326B5F">
              <w:rPr>
                <w:rFonts w:ascii="Arial" w:eastAsia="Times New Roman" w:hAnsi="Arial" w:cs="Times New Roman"/>
                <w:sz w:val="19"/>
                <w:szCs w:val="24"/>
              </w:rPr>
              <w:t>Відстань</w:t>
            </w:r>
            <w:proofErr w:type="spellEnd"/>
            <w:r w:rsidRPr="00326B5F">
              <w:rPr>
                <w:rFonts w:ascii="Arial" w:eastAsia="Times New Roman" w:hAnsi="Arial" w:cs="Times New Roman"/>
                <w:sz w:val="19"/>
                <w:szCs w:val="24"/>
              </w:rPr>
              <w:t xml:space="preserve"> </w:t>
            </w:r>
            <w:proofErr w:type="spellStart"/>
            <w:proofErr w:type="gramStart"/>
            <w:r w:rsidRPr="00326B5F">
              <w:rPr>
                <w:rFonts w:ascii="Arial" w:eastAsia="Times New Roman" w:hAnsi="Arial" w:cs="Times New Roman"/>
                <w:sz w:val="19"/>
                <w:szCs w:val="24"/>
              </w:rPr>
              <w:t>між</w:t>
            </w:r>
            <w:proofErr w:type="spellEnd"/>
            <w:proofErr w:type="gramEnd"/>
            <w:r w:rsidRPr="00326B5F">
              <w:rPr>
                <w:rFonts w:ascii="Arial" w:eastAsia="Times New Roman" w:hAnsi="Arial" w:cs="Times New Roman"/>
                <w:sz w:val="19"/>
                <w:szCs w:val="24"/>
              </w:rPr>
              <w:t xml:space="preserve"> краями </w:t>
            </w:r>
            <w:proofErr w:type="spellStart"/>
            <w:r w:rsidRPr="00326B5F">
              <w:rPr>
                <w:rFonts w:ascii="Arial" w:eastAsia="Times New Roman" w:hAnsi="Arial" w:cs="Times New Roman"/>
                <w:sz w:val="19"/>
                <w:szCs w:val="24"/>
              </w:rPr>
              <w:t>лінії</w:t>
            </w:r>
            <w:proofErr w:type="spellEnd"/>
          </w:p>
          <w:p w:rsidR="00326B5F" w:rsidRPr="00326B5F" w:rsidRDefault="00326B5F" w:rsidP="00326B5F">
            <w:pPr>
              <w:widowControl w:val="0"/>
              <w:autoSpaceDE w:val="0"/>
              <w:autoSpaceDN w:val="0"/>
              <w:adjustRightInd w:val="0"/>
              <w:spacing w:before="40" w:after="0" w:line="240" w:lineRule="auto"/>
              <w:ind w:right="400"/>
              <w:rPr>
                <w:rFonts w:ascii="Times New Roman" w:eastAsia="Times New Roman" w:hAnsi="Times New Roman" w:cs="Times New Roman"/>
                <w:sz w:val="19"/>
                <w:szCs w:val="24"/>
              </w:rPr>
            </w:pPr>
            <w:proofErr w:type="spellStart"/>
            <w:r w:rsidRPr="00326B5F">
              <w:rPr>
                <w:rFonts w:ascii="Arial" w:eastAsia="Times New Roman" w:hAnsi="Arial" w:cs="Times New Roman"/>
                <w:b/>
                <w:i/>
                <w:sz w:val="19"/>
                <w:szCs w:val="24"/>
              </w:rPr>
              <w:t>Примітка</w:t>
            </w:r>
            <w:proofErr w:type="spellEnd"/>
            <w:r w:rsidRPr="00326B5F">
              <w:rPr>
                <w:rFonts w:ascii="Arial" w:eastAsia="Times New Roman" w:hAnsi="Arial" w:cs="Times New Roman"/>
                <w:i/>
                <w:sz w:val="19"/>
                <w:szCs w:val="24"/>
              </w:rPr>
              <w:t>.</w:t>
            </w:r>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Якщо</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лінія</w:t>
            </w:r>
            <w:proofErr w:type="spellEnd"/>
            <w:r w:rsidRPr="00326B5F">
              <w:rPr>
                <w:rFonts w:ascii="Arial" w:eastAsia="Times New Roman" w:hAnsi="Arial" w:cs="Times New Roman"/>
                <w:sz w:val="19"/>
                <w:szCs w:val="24"/>
              </w:rPr>
              <w:t xml:space="preserve"> не </w:t>
            </w:r>
            <w:proofErr w:type="spellStart"/>
            <w:r w:rsidRPr="00326B5F">
              <w:rPr>
                <w:rFonts w:ascii="Arial" w:eastAsia="Times New Roman" w:hAnsi="Arial" w:cs="Times New Roman"/>
                <w:sz w:val="19"/>
                <w:szCs w:val="24"/>
              </w:rPr>
              <w:t>має</w:t>
            </w:r>
            <w:proofErr w:type="spellEnd"/>
            <w:r w:rsidRPr="00326B5F">
              <w:rPr>
                <w:rFonts w:ascii="Arial" w:eastAsia="Times New Roman" w:hAnsi="Arial" w:cs="Times New Roman"/>
                <w:sz w:val="19"/>
                <w:szCs w:val="24"/>
              </w:rPr>
              <w:t xml:space="preserve"> </w:t>
            </w:r>
            <w:proofErr w:type="spellStart"/>
            <w:proofErr w:type="gramStart"/>
            <w:r w:rsidRPr="00326B5F">
              <w:rPr>
                <w:rFonts w:ascii="Arial" w:eastAsia="Times New Roman" w:hAnsi="Arial" w:cs="Times New Roman"/>
                <w:sz w:val="19"/>
                <w:szCs w:val="24"/>
              </w:rPr>
              <w:t>р</w:t>
            </w:r>
            <w:proofErr w:type="gramEnd"/>
            <w:r w:rsidRPr="00326B5F">
              <w:rPr>
                <w:rFonts w:ascii="Arial" w:eastAsia="Times New Roman" w:hAnsi="Arial" w:cs="Times New Roman"/>
                <w:sz w:val="19"/>
                <w:szCs w:val="24"/>
              </w:rPr>
              <w:t>ізких</w:t>
            </w:r>
            <w:proofErr w:type="spellEnd"/>
            <w:r w:rsidRPr="00326B5F">
              <w:rPr>
                <w:rFonts w:ascii="Arial" w:eastAsia="Times New Roman" w:hAnsi="Arial" w:cs="Times New Roman"/>
                <w:sz w:val="19"/>
                <w:szCs w:val="24"/>
              </w:rPr>
              <w:t xml:space="preserve"> меж, то </w:t>
            </w:r>
            <w:proofErr w:type="spellStart"/>
            <w:r w:rsidRPr="00326B5F">
              <w:rPr>
                <w:rFonts w:ascii="Arial" w:eastAsia="Times New Roman" w:hAnsi="Arial" w:cs="Times New Roman"/>
                <w:sz w:val="19"/>
                <w:szCs w:val="24"/>
              </w:rPr>
              <w:t>краї</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встановлюють</w:t>
            </w:r>
            <w:proofErr w:type="spellEnd"/>
            <w:r w:rsidRPr="00326B5F">
              <w:rPr>
                <w:rFonts w:ascii="Arial" w:eastAsia="Times New Roman" w:hAnsi="Arial" w:cs="Times New Roman"/>
                <w:sz w:val="19"/>
                <w:szCs w:val="24"/>
              </w:rPr>
              <w:t xml:space="preserve"> на </w:t>
            </w:r>
            <w:proofErr w:type="spellStart"/>
            <w:r w:rsidRPr="00326B5F">
              <w:rPr>
                <w:rFonts w:ascii="Arial" w:eastAsia="Times New Roman" w:hAnsi="Arial" w:cs="Times New Roman"/>
                <w:sz w:val="19"/>
                <w:szCs w:val="24"/>
              </w:rPr>
              <w:t>певному</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рівні</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профілю</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яскравості</w:t>
            </w:r>
            <w:proofErr w:type="spellEnd"/>
          </w:p>
        </w:tc>
      </w:tr>
      <w:tr w:rsidR="00326B5F" w:rsidRPr="00326B5F" w:rsidTr="008432ED">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r w:rsidRPr="00326B5F">
              <w:rPr>
                <w:rFonts w:ascii="Arial" w:eastAsia="Times New Roman" w:hAnsi="Arial" w:cs="Times New Roman"/>
                <w:sz w:val="19"/>
                <w:szCs w:val="24"/>
              </w:rPr>
              <w:t>ПРОМЕНЕВА ЦЯТКА (</w:t>
            </w:r>
            <w:proofErr w:type="gramStart"/>
            <w:r w:rsidRPr="00326B5F">
              <w:rPr>
                <w:rFonts w:ascii="Arial" w:eastAsia="Times New Roman" w:hAnsi="Arial" w:cs="Times New Roman"/>
                <w:sz w:val="19"/>
                <w:szCs w:val="24"/>
              </w:rPr>
              <w:t>у</w:t>
            </w:r>
            <w:proofErr w:type="gram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відеомоніторах</w:t>
            </w:r>
            <w:proofErr w:type="spellEnd"/>
            <w:r w:rsidRPr="00326B5F">
              <w:rPr>
                <w:rFonts w:ascii="Arial" w:eastAsia="Times New Roman" w:hAnsi="Arial" w:cs="Times New Roman"/>
                <w:sz w:val="19"/>
                <w:szCs w:val="24"/>
              </w:rPr>
              <w:t xml:space="preserve"> з </w:t>
            </w:r>
            <w:proofErr w:type="spellStart"/>
            <w:r w:rsidRPr="00326B5F">
              <w:rPr>
                <w:rFonts w:ascii="Arial" w:eastAsia="Times New Roman" w:hAnsi="Arial" w:cs="Times New Roman"/>
                <w:sz w:val="19"/>
                <w:szCs w:val="24"/>
              </w:rPr>
              <w:t>адресацією</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променю</w:t>
            </w:r>
            <w:proofErr w:type="spellEnd"/>
            <w:r w:rsidRPr="00326B5F">
              <w:rPr>
                <w:rFonts w:ascii="Arial" w:eastAsia="Times New Roman" w:hAnsi="Arial" w:cs="Times New Roman"/>
                <w:sz w:val="19"/>
                <w:szCs w:val="24"/>
              </w:rPr>
              <w:t>)</w:t>
            </w:r>
          </w:p>
        </w:tc>
        <w:tc>
          <w:tcPr>
            <w:tcW w:w="6237"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proofErr w:type="spellStart"/>
            <w:proofErr w:type="gramStart"/>
            <w:r w:rsidRPr="00326B5F">
              <w:rPr>
                <w:rFonts w:ascii="Times New Roman" w:eastAsia="Times New Roman" w:hAnsi="Times New Roman" w:cs="Times New Roman"/>
                <w:sz w:val="19"/>
                <w:szCs w:val="24"/>
              </w:rPr>
              <w:t>П</w:t>
            </w:r>
            <w:proofErr w:type="gramEnd"/>
            <w:r w:rsidRPr="00326B5F">
              <w:rPr>
                <w:rFonts w:ascii="Times New Roman" w:eastAsia="Times New Roman" w:hAnsi="Times New Roman" w:cs="Times New Roman"/>
                <w:sz w:val="19"/>
                <w:szCs w:val="24"/>
              </w:rPr>
              <w:t>іксел</w:t>
            </w:r>
            <w:proofErr w:type="spellEnd"/>
            <w:r w:rsidRPr="00326B5F">
              <w:rPr>
                <w:rFonts w:ascii="Times New Roman" w:eastAsia="Times New Roman" w:hAnsi="Times New Roman" w:cs="Times New Roman"/>
                <w:sz w:val="19"/>
                <w:szCs w:val="24"/>
              </w:rPr>
              <w:t xml:space="preserve"> </w:t>
            </w:r>
            <w:proofErr w:type="spellStart"/>
            <w:r w:rsidRPr="00326B5F">
              <w:rPr>
                <w:rFonts w:ascii="Times New Roman" w:eastAsia="Times New Roman" w:hAnsi="Times New Roman" w:cs="Times New Roman"/>
                <w:sz w:val="19"/>
                <w:szCs w:val="24"/>
              </w:rPr>
              <w:t>або</w:t>
            </w:r>
            <w:proofErr w:type="spellEnd"/>
            <w:r w:rsidRPr="00326B5F">
              <w:rPr>
                <w:rFonts w:ascii="Times New Roman" w:eastAsia="Times New Roman" w:hAnsi="Times New Roman" w:cs="Times New Roman"/>
                <w:sz w:val="19"/>
                <w:szCs w:val="24"/>
              </w:rPr>
              <w:t xml:space="preserve"> </w:t>
            </w:r>
            <w:proofErr w:type="spellStart"/>
            <w:r w:rsidRPr="00326B5F">
              <w:rPr>
                <w:rFonts w:ascii="Times New Roman" w:eastAsia="Times New Roman" w:hAnsi="Times New Roman" w:cs="Times New Roman"/>
                <w:sz w:val="19"/>
                <w:szCs w:val="24"/>
              </w:rPr>
              <w:t>частина</w:t>
            </w:r>
            <w:proofErr w:type="spellEnd"/>
            <w:r w:rsidRPr="00326B5F">
              <w:rPr>
                <w:rFonts w:ascii="Times New Roman" w:eastAsia="Times New Roman" w:hAnsi="Times New Roman" w:cs="Times New Roman"/>
                <w:sz w:val="19"/>
                <w:szCs w:val="24"/>
              </w:rPr>
              <w:t xml:space="preserve"> </w:t>
            </w:r>
            <w:proofErr w:type="spellStart"/>
            <w:r w:rsidRPr="00326B5F">
              <w:rPr>
                <w:rFonts w:ascii="Times New Roman" w:eastAsia="Times New Roman" w:hAnsi="Times New Roman" w:cs="Times New Roman"/>
                <w:sz w:val="19"/>
                <w:szCs w:val="24"/>
              </w:rPr>
              <w:t>піксел</w:t>
            </w:r>
            <w:proofErr w:type="spellEnd"/>
            <w:r w:rsidRPr="00326B5F">
              <w:rPr>
                <w:rFonts w:ascii="Times New Roman" w:eastAsia="Times New Roman" w:hAnsi="Times New Roman" w:cs="Times New Roman"/>
                <w:sz w:val="19"/>
                <w:szCs w:val="24"/>
              </w:rPr>
              <w:t xml:space="preserve"> а (у </w:t>
            </w:r>
            <w:proofErr w:type="spellStart"/>
            <w:r w:rsidRPr="00326B5F">
              <w:rPr>
                <w:rFonts w:ascii="Times New Roman" w:eastAsia="Times New Roman" w:hAnsi="Times New Roman" w:cs="Times New Roman"/>
                <w:sz w:val="19"/>
                <w:szCs w:val="24"/>
              </w:rPr>
              <w:t>багато</w:t>
            </w:r>
            <w:proofErr w:type="spellEnd"/>
            <w:r w:rsidRPr="00326B5F">
              <w:rPr>
                <w:rFonts w:ascii="Times New Roman" w:eastAsia="Times New Roman" w:hAnsi="Times New Roman" w:cs="Times New Roman"/>
                <w:sz w:val="19"/>
                <w:szCs w:val="24"/>
              </w:rPr>
              <w:t xml:space="preserve"> </w:t>
            </w:r>
            <w:proofErr w:type="spellStart"/>
            <w:r w:rsidRPr="00326B5F">
              <w:rPr>
                <w:rFonts w:ascii="Times New Roman" w:eastAsia="Times New Roman" w:hAnsi="Times New Roman" w:cs="Times New Roman"/>
                <w:sz w:val="19"/>
                <w:szCs w:val="24"/>
              </w:rPr>
              <w:t>кольорових</w:t>
            </w:r>
            <w:proofErr w:type="spellEnd"/>
            <w:r w:rsidRPr="00326B5F">
              <w:rPr>
                <w:rFonts w:ascii="Times New Roman" w:eastAsia="Times New Roman" w:hAnsi="Times New Roman" w:cs="Times New Roman"/>
                <w:sz w:val="19"/>
                <w:szCs w:val="24"/>
              </w:rPr>
              <w:t xml:space="preserve"> дисплеях), </w:t>
            </w:r>
            <w:proofErr w:type="spellStart"/>
            <w:r w:rsidRPr="00326B5F">
              <w:rPr>
                <w:rFonts w:ascii="Times New Roman" w:eastAsia="Times New Roman" w:hAnsi="Times New Roman" w:cs="Times New Roman"/>
                <w:sz w:val="19"/>
                <w:szCs w:val="24"/>
              </w:rPr>
              <w:t>що</w:t>
            </w:r>
            <w:proofErr w:type="spellEnd"/>
            <w:r w:rsidRPr="00326B5F">
              <w:rPr>
                <w:rFonts w:ascii="Times New Roman" w:eastAsia="Times New Roman" w:hAnsi="Times New Roman" w:cs="Times New Roman"/>
                <w:sz w:val="19"/>
                <w:szCs w:val="24"/>
              </w:rPr>
              <w:t xml:space="preserve"> </w:t>
            </w:r>
            <w:proofErr w:type="spellStart"/>
            <w:r w:rsidRPr="00326B5F">
              <w:rPr>
                <w:rFonts w:ascii="Times New Roman" w:eastAsia="Times New Roman" w:hAnsi="Times New Roman" w:cs="Times New Roman"/>
                <w:sz w:val="19"/>
                <w:szCs w:val="24"/>
              </w:rPr>
              <w:t>активовані</w:t>
            </w:r>
            <w:proofErr w:type="spellEnd"/>
            <w:r w:rsidRPr="00326B5F">
              <w:rPr>
                <w:rFonts w:ascii="Times New Roman" w:eastAsia="Times New Roman" w:hAnsi="Times New Roman" w:cs="Times New Roman"/>
                <w:sz w:val="19"/>
                <w:szCs w:val="24"/>
              </w:rPr>
              <w:t xml:space="preserve"> одним </w:t>
            </w:r>
            <w:proofErr w:type="spellStart"/>
            <w:r w:rsidRPr="00326B5F">
              <w:rPr>
                <w:rFonts w:ascii="Times New Roman" w:eastAsia="Times New Roman" w:hAnsi="Times New Roman" w:cs="Times New Roman"/>
                <w:sz w:val="19"/>
                <w:szCs w:val="24"/>
              </w:rPr>
              <w:t>променем</w:t>
            </w:r>
            <w:proofErr w:type="spellEnd"/>
          </w:p>
        </w:tc>
      </w:tr>
      <w:tr w:rsidR="00326B5F" w:rsidRPr="00326B5F" w:rsidTr="008432ED">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r w:rsidRPr="00326B5F">
              <w:rPr>
                <w:rFonts w:ascii="Arial" w:eastAsia="Times New Roman" w:hAnsi="Arial" w:cs="Times New Roman"/>
                <w:sz w:val="19"/>
                <w:szCs w:val="24"/>
              </w:rPr>
              <w:t>РОЗМІРИ ПРОМЕНЕВОЇ ЦЯТКИ</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p>
        </w:tc>
        <w:tc>
          <w:tcPr>
            <w:tcW w:w="6237"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ind w:right="1400"/>
              <w:rPr>
                <w:rFonts w:ascii="Times New Roman" w:eastAsia="Times New Roman" w:hAnsi="Times New Roman" w:cs="Times New Roman"/>
                <w:sz w:val="19"/>
                <w:szCs w:val="24"/>
              </w:rPr>
            </w:pPr>
            <w:proofErr w:type="spellStart"/>
            <w:r w:rsidRPr="00326B5F">
              <w:rPr>
                <w:rFonts w:ascii="Arial" w:eastAsia="Times New Roman" w:hAnsi="Arial" w:cs="Times New Roman"/>
                <w:sz w:val="19"/>
                <w:szCs w:val="24"/>
              </w:rPr>
              <w:t>Відстані</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між</w:t>
            </w:r>
            <w:proofErr w:type="spellEnd"/>
            <w:r w:rsidRPr="00326B5F">
              <w:rPr>
                <w:rFonts w:ascii="Arial" w:eastAsia="Times New Roman" w:hAnsi="Arial" w:cs="Times New Roman"/>
                <w:sz w:val="19"/>
                <w:szCs w:val="24"/>
              </w:rPr>
              <w:t xml:space="preserve"> краями </w:t>
            </w:r>
            <w:proofErr w:type="spellStart"/>
            <w:r w:rsidRPr="00326B5F">
              <w:rPr>
                <w:rFonts w:ascii="Arial" w:eastAsia="Times New Roman" w:hAnsi="Arial" w:cs="Times New Roman"/>
                <w:sz w:val="19"/>
                <w:szCs w:val="24"/>
              </w:rPr>
              <w:t>цятки</w:t>
            </w:r>
            <w:proofErr w:type="spellEnd"/>
            <w:r w:rsidRPr="00326B5F">
              <w:rPr>
                <w:rFonts w:ascii="Arial" w:eastAsia="Times New Roman" w:hAnsi="Arial" w:cs="Times New Roman"/>
                <w:sz w:val="19"/>
                <w:szCs w:val="24"/>
              </w:rPr>
              <w:t xml:space="preserve"> </w:t>
            </w:r>
            <w:proofErr w:type="gramStart"/>
            <w:r w:rsidRPr="00326B5F">
              <w:rPr>
                <w:rFonts w:ascii="Arial" w:eastAsia="Times New Roman" w:hAnsi="Arial" w:cs="Times New Roman"/>
                <w:sz w:val="19"/>
                <w:szCs w:val="24"/>
              </w:rPr>
              <w:t>по</w:t>
            </w:r>
            <w:proofErr w:type="gram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її</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ширині</w:t>
            </w:r>
            <w:proofErr w:type="spellEnd"/>
            <w:r w:rsidRPr="00326B5F">
              <w:rPr>
                <w:rFonts w:ascii="Arial" w:eastAsia="Times New Roman" w:hAnsi="Arial" w:cs="Times New Roman"/>
                <w:sz w:val="19"/>
                <w:szCs w:val="24"/>
              </w:rPr>
              <w:t xml:space="preserve"> та по </w:t>
            </w:r>
            <w:proofErr w:type="spellStart"/>
            <w:r w:rsidRPr="00326B5F">
              <w:rPr>
                <w:rFonts w:ascii="Arial" w:eastAsia="Times New Roman" w:hAnsi="Arial" w:cs="Times New Roman"/>
                <w:sz w:val="19"/>
                <w:szCs w:val="24"/>
              </w:rPr>
              <w:t>висоті</w:t>
            </w:r>
            <w:proofErr w:type="spellEnd"/>
          </w:p>
          <w:p w:rsidR="00326B5F" w:rsidRPr="00326B5F" w:rsidRDefault="00326B5F" w:rsidP="00326B5F">
            <w:pPr>
              <w:widowControl w:val="0"/>
              <w:autoSpaceDE w:val="0"/>
              <w:autoSpaceDN w:val="0"/>
              <w:adjustRightInd w:val="0"/>
              <w:spacing w:before="40" w:after="0" w:line="240" w:lineRule="auto"/>
              <w:ind w:left="40" w:right="200"/>
              <w:rPr>
                <w:rFonts w:ascii="Times New Roman" w:eastAsia="Times New Roman" w:hAnsi="Times New Roman" w:cs="Times New Roman"/>
                <w:sz w:val="19"/>
                <w:szCs w:val="24"/>
              </w:rPr>
            </w:pPr>
            <w:proofErr w:type="spellStart"/>
            <w:r w:rsidRPr="00326B5F">
              <w:rPr>
                <w:rFonts w:ascii="Arial" w:eastAsia="Times New Roman" w:hAnsi="Arial" w:cs="Times New Roman"/>
                <w:b/>
                <w:i/>
                <w:sz w:val="19"/>
                <w:szCs w:val="24"/>
              </w:rPr>
              <w:t>Примітка</w:t>
            </w:r>
            <w:proofErr w:type="spellEnd"/>
            <w:r w:rsidRPr="00326B5F">
              <w:rPr>
                <w:rFonts w:ascii="Arial" w:eastAsia="Times New Roman" w:hAnsi="Arial" w:cs="Times New Roman"/>
                <w:i/>
                <w:sz w:val="19"/>
                <w:szCs w:val="24"/>
              </w:rPr>
              <w:t>.</w:t>
            </w:r>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Якщо</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променева</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цятка</w:t>
            </w:r>
            <w:proofErr w:type="spellEnd"/>
            <w:r w:rsidRPr="00326B5F">
              <w:rPr>
                <w:rFonts w:ascii="Arial" w:eastAsia="Times New Roman" w:hAnsi="Arial" w:cs="Times New Roman"/>
                <w:sz w:val="19"/>
                <w:szCs w:val="24"/>
              </w:rPr>
              <w:t xml:space="preserve"> не </w:t>
            </w:r>
            <w:proofErr w:type="spellStart"/>
            <w:r w:rsidRPr="00326B5F">
              <w:rPr>
                <w:rFonts w:ascii="Arial" w:eastAsia="Times New Roman" w:hAnsi="Arial" w:cs="Times New Roman"/>
                <w:sz w:val="19"/>
                <w:szCs w:val="24"/>
              </w:rPr>
              <w:t>має</w:t>
            </w:r>
            <w:proofErr w:type="spellEnd"/>
            <w:r w:rsidRPr="00326B5F">
              <w:rPr>
                <w:rFonts w:ascii="Arial" w:eastAsia="Times New Roman" w:hAnsi="Arial" w:cs="Times New Roman"/>
                <w:sz w:val="19"/>
                <w:szCs w:val="24"/>
              </w:rPr>
              <w:t xml:space="preserve"> </w:t>
            </w:r>
            <w:proofErr w:type="spellStart"/>
            <w:proofErr w:type="gramStart"/>
            <w:r w:rsidRPr="00326B5F">
              <w:rPr>
                <w:rFonts w:ascii="Arial" w:eastAsia="Times New Roman" w:hAnsi="Arial" w:cs="Times New Roman"/>
                <w:sz w:val="19"/>
                <w:szCs w:val="24"/>
              </w:rPr>
              <w:t>р</w:t>
            </w:r>
            <w:proofErr w:type="gramEnd"/>
            <w:r w:rsidRPr="00326B5F">
              <w:rPr>
                <w:rFonts w:ascii="Arial" w:eastAsia="Times New Roman" w:hAnsi="Arial" w:cs="Times New Roman"/>
                <w:sz w:val="19"/>
                <w:szCs w:val="24"/>
              </w:rPr>
              <w:t>ізких</w:t>
            </w:r>
            <w:proofErr w:type="spellEnd"/>
            <w:r w:rsidRPr="00326B5F">
              <w:rPr>
                <w:rFonts w:ascii="Arial" w:eastAsia="Times New Roman" w:hAnsi="Arial" w:cs="Times New Roman"/>
                <w:sz w:val="19"/>
                <w:szCs w:val="24"/>
              </w:rPr>
              <w:t xml:space="preserve"> меж, то </w:t>
            </w:r>
            <w:proofErr w:type="spellStart"/>
            <w:r w:rsidRPr="00326B5F">
              <w:rPr>
                <w:rFonts w:ascii="Arial" w:eastAsia="Times New Roman" w:hAnsi="Arial" w:cs="Times New Roman"/>
                <w:sz w:val="19"/>
                <w:szCs w:val="24"/>
              </w:rPr>
              <w:t>краї</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встановлюють</w:t>
            </w:r>
            <w:proofErr w:type="spellEnd"/>
            <w:r w:rsidRPr="00326B5F">
              <w:rPr>
                <w:rFonts w:ascii="Arial" w:eastAsia="Times New Roman" w:hAnsi="Arial" w:cs="Times New Roman"/>
                <w:sz w:val="19"/>
                <w:szCs w:val="24"/>
              </w:rPr>
              <w:t xml:space="preserve"> на </w:t>
            </w:r>
            <w:proofErr w:type="spellStart"/>
            <w:r w:rsidRPr="00326B5F">
              <w:rPr>
                <w:rFonts w:ascii="Arial" w:eastAsia="Times New Roman" w:hAnsi="Arial" w:cs="Times New Roman"/>
                <w:sz w:val="19"/>
                <w:szCs w:val="24"/>
              </w:rPr>
              <w:t>певному</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рівні</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профілю</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яскравості</w:t>
            </w:r>
            <w:proofErr w:type="spellEnd"/>
            <w:r w:rsidRPr="00326B5F">
              <w:rPr>
                <w:rFonts w:ascii="Arial" w:eastAsia="Times New Roman" w:hAnsi="Arial" w:cs="Times New Roman"/>
                <w:sz w:val="19"/>
                <w:szCs w:val="24"/>
              </w:rPr>
              <w:t xml:space="preserve"> на </w:t>
            </w:r>
            <w:proofErr w:type="spellStart"/>
            <w:r w:rsidRPr="00326B5F">
              <w:rPr>
                <w:rFonts w:ascii="Arial" w:eastAsia="Times New Roman" w:hAnsi="Arial" w:cs="Times New Roman"/>
                <w:sz w:val="19"/>
                <w:szCs w:val="24"/>
              </w:rPr>
              <w:t>його</w:t>
            </w:r>
            <w:proofErr w:type="spellEnd"/>
            <w:r w:rsidRPr="00326B5F">
              <w:rPr>
                <w:rFonts w:ascii="Arial" w:eastAsia="Times New Roman" w:hAnsi="Arial" w:cs="Times New Roman"/>
                <w:sz w:val="19"/>
                <w:szCs w:val="24"/>
              </w:rPr>
              <w:t xml:space="preserve"> межах</w:t>
            </w:r>
          </w:p>
        </w:tc>
      </w:tr>
      <w:tr w:rsidR="00326B5F" w:rsidRPr="00326B5F" w:rsidTr="008432ED">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r w:rsidRPr="00326B5F">
              <w:rPr>
                <w:rFonts w:ascii="Arial" w:eastAsia="Times New Roman" w:hAnsi="Arial" w:cs="Times New Roman"/>
                <w:sz w:val="19"/>
                <w:szCs w:val="24"/>
              </w:rPr>
              <w:t>РАСТРОВА ОДИНИЦЯ (ПОЛЯ ВІДЕОЗОБРАЖЕННЯ)</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p>
        </w:tc>
        <w:tc>
          <w:tcPr>
            <w:tcW w:w="6237"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ind w:left="40" w:right="600"/>
              <w:rPr>
                <w:rFonts w:ascii="Times New Roman" w:eastAsia="Times New Roman" w:hAnsi="Times New Roman" w:cs="Times New Roman"/>
                <w:sz w:val="19"/>
                <w:szCs w:val="24"/>
              </w:rPr>
            </w:pPr>
            <w:proofErr w:type="spellStart"/>
            <w:r w:rsidRPr="00326B5F">
              <w:rPr>
                <w:rFonts w:ascii="Arial" w:eastAsia="Times New Roman" w:hAnsi="Arial" w:cs="Times New Roman"/>
                <w:sz w:val="19"/>
                <w:szCs w:val="24"/>
              </w:rPr>
              <w:t>Відстань</w:t>
            </w:r>
            <w:proofErr w:type="spellEnd"/>
            <w:r w:rsidRPr="00326B5F">
              <w:rPr>
                <w:rFonts w:ascii="Arial" w:eastAsia="Times New Roman" w:hAnsi="Arial" w:cs="Times New Roman"/>
                <w:sz w:val="19"/>
                <w:szCs w:val="24"/>
              </w:rPr>
              <w:t xml:space="preserve"> по </w:t>
            </w:r>
            <w:proofErr w:type="spellStart"/>
            <w:r w:rsidRPr="00326B5F">
              <w:rPr>
                <w:rFonts w:ascii="Arial" w:eastAsia="Times New Roman" w:hAnsi="Arial" w:cs="Times New Roman"/>
                <w:sz w:val="19"/>
                <w:szCs w:val="24"/>
              </w:rPr>
              <w:t>кожній</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осі</w:t>
            </w:r>
            <w:proofErr w:type="spellEnd"/>
            <w:r w:rsidRPr="00326B5F">
              <w:rPr>
                <w:rFonts w:ascii="Arial" w:eastAsia="Times New Roman" w:hAnsi="Arial" w:cs="Times New Roman"/>
                <w:sz w:val="19"/>
                <w:szCs w:val="24"/>
              </w:rPr>
              <w:t xml:space="preserve"> координат </w:t>
            </w:r>
            <w:proofErr w:type="spellStart"/>
            <w:proofErr w:type="gramStart"/>
            <w:r w:rsidRPr="00326B5F">
              <w:rPr>
                <w:rFonts w:ascii="Arial" w:eastAsia="Times New Roman" w:hAnsi="Arial" w:cs="Times New Roman"/>
                <w:sz w:val="19"/>
                <w:szCs w:val="24"/>
              </w:rPr>
              <w:t>м</w:t>
            </w:r>
            <w:proofErr w:type="gramEnd"/>
            <w:r w:rsidRPr="00326B5F">
              <w:rPr>
                <w:rFonts w:ascii="Arial" w:eastAsia="Times New Roman" w:hAnsi="Arial" w:cs="Times New Roman"/>
                <w:sz w:val="19"/>
                <w:szCs w:val="24"/>
              </w:rPr>
              <w:t>іж</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сусідніми</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адресованими</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позиціями</w:t>
            </w:r>
            <w:proofErr w:type="spellEnd"/>
            <w:r w:rsidRPr="00326B5F">
              <w:rPr>
                <w:rFonts w:ascii="Arial" w:eastAsia="Times New Roman" w:hAnsi="Arial" w:cs="Times New Roman"/>
                <w:sz w:val="19"/>
                <w:szCs w:val="24"/>
              </w:rPr>
              <w:t xml:space="preserve"> поля </w:t>
            </w:r>
            <w:proofErr w:type="spellStart"/>
            <w:r w:rsidRPr="00326B5F">
              <w:rPr>
                <w:rFonts w:ascii="Arial" w:eastAsia="Times New Roman" w:hAnsi="Arial" w:cs="Times New Roman"/>
                <w:sz w:val="19"/>
                <w:szCs w:val="24"/>
              </w:rPr>
              <w:t>відеозображення</w:t>
            </w:r>
            <w:proofErr w:type="spellEnd"/>
          </w:p>
          <w:p w:rsidR="00326B5F" w:rsidRPr="00326B5F" w:rsidRDefault="00326B5F" w:rsidP="00326B5F">
            <w:pPr>
              <w:widowControl w:val="0"/>
              <w:autoSpaceDE w:val="0"/>
              <w:autoSpaceDN w:val="0"/>
              <w:adjustRightInd w:val="0"/>
              <w:spacing w:before="40" w:after="0" w:line="240" w:lineRule="auto"/>
              <w:ind w:left="40" w:right="200"/>
              <w:rPr>
                <w:rFonts w:ascii="Times New Roman" w:eastAsia="Times New Roman" w:hAnsi="Times New Roman" w:cs="Times New Roman"/>
                <w:sz w:val="19"/>
                <w:szCs w:val="24"/>
              </w:rPr>
            </w:pPr>
            <w:proofErr w:type="spellStart"/>
            <w:r w:rsidRPr="00326B5F">
              <w:rPr>
                <w:rFonts w:ascii="Arial" w:eastAsia="Times New Roman" w:hAnsi="Arial" w:cs="Times New Roman"/>
                <w:b/>
                <w:i/>
                <w:sz w:val="19"/>
                <w:szCs w:val="24"/>
              </w:rPr>
              <w:t>Примітка</w:t>
            </w:r>
            <w:proofErr w:type="spellEnd"/>
            <w:r w:rsidRPr="00326B5F">
              <w:rPr>
                <w:rFonts w:ascii="Arial" w:eastAsia="Times New Roman" w:hAnsi="Arial" w:cs="Times New Roman"/>
                <w:i/>
                <w:sz w:val="19"/>
                <w:szCs w:val="24"/>
              </w:rPr>
              <w:t>.</w:t>
            </w:r>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Растрова</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одиниця</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дорівнює</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відношенню</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розміру</w:t>
            </w:r>
            <w:proofErr w:type="spellEnd"/>
            <w:r w:rsidRPr="00326B5F">
              <w:rPr>
                <w:rFonts w:ascii="Arial" w:eastAsia="Times New Roman" w:hAnsi="Arial" w:cs="Times New Roman"/>
                <w:sz w:val="19"/>
                <w:szCs w:val="24"/>
              </w:rPr>
              <w:t xml:space="preserve"> поля </w:t>
            </w:r>
            <w:proofErr w:type="spellStart"/>
            <w:r w:rsidRPr="00326B5F">
              <w:rPr>
                <w:rFonts w:ascii="Arial" w:eastAsia="Times New Roman" w:hAnsi="Arial" w:cs="Times New Roman"/>
                <w:sz w:val="19"/>
                <w:szCs w:val="24"/>
              </w:rPr>
              <w:t>відеозображення</w:t>
            </w:r>
            <w:proofErr w:type="spellEnd"/>
            <w:r w:rsidRPr="00326B5F">
              <w:rPr>
                <w:rFonts w:ascii="Arial" w:eastAsia="Times New Roman" w:hAnsi="Arial" w:cs="Times New Roman"/>
                <w:sz w:val="19"/>
                <w:szCs w:val="24"/>
              </w:rPr>
              <w:t xml:space="preserve"> до </w:t>
            </w:r>
            <w:proofErr w:type="spellStart"/>
            <w:r w:rsidRPr="00326B5F">
              <w:rPr>
                <w:rFonts w:ascii="Arial" w:eastAsia="Times New Roman" w:hAnsi="Arial" w:cs="Times New Roman"/>
                <w:sz w:val="19"/>
                <w:szCs w:val="24"/>
              </w:rPr>
              <w:t>адресованості</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вздовж</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відповідної</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координати</w:t>
            </w:r>
            <w:proofErr w:type="spellEnd"/>
          </w:p>
        </w:tc>
      </w:tr>
      <w:tr w:rsidR="00326B5F" w:rsidRPr="00326B5F" w:rsidTr="008432ED">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r w:rsidRPr="00326B5F">
              <w:rPr>
                <w:rFonts w:ascii="Arial" w:eastAsia="Times New Roman" w:hAnsi="Arial" w:cs="Times New Roman"/>
                <w:sz w:val="19"/>
                <w:szCs w:val="24"/>
              </w:rPr>
              <w:t>ОДНОКОЛІРНИЙ ВІДЕОМОНІТОР</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p>
        </w:tc>
        <w:tc>
          <w:tcPr>
            <w:tcW w:w="6237"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proofErr w:type="spellStart"/>
            <w:r w:rsidRPr="00326B5F">
              <w:rPr>
                <w:rFonts w:ascii="Arial" w:eastAsia="Times New Roman" w:hAnsi="Arial" w:cs="Times New Roman"/>
                <w:sz w:val="19"/>
                <w:szCs w:val="24"/>
              </w:rPr>
              <w:t>Візуальний</w:t>
            </w:r>
            <w:proofErr w:type="spellEnd"/>
            <w:r w:rsidRPr="00326B5F">
              <w:rPr>
                <w:rFonts w:ascii="Arial" w:eastAsia="Times New Roman" w:hAnsi="Arial" w:cs="Times New Roman"/>
                <w:sz w:val="19"/>
                <w:szCs w:val="24"/>
              </w:rPr>
              <w:t xml:space="preserve"> дисплей, у </w:t>
            </w:r>
            <w:proofErr w:type="spellStart"/>
            <w:r w:rsidRPr="00326B5F">
              <w:rPr>
                <w:rFonts w:ascii="Arial" w:eastAsia="Times New Roman" w:hAnsi="Arial" w:cs="Times New Roman"/>
                <w:sz w:val="19"/>
                <w:szCs w:val="24"/>
              </w:rPr>
              <w:t>якому</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активовані</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частини</w:t>
            </w:r>
            <w:proofErr w:type="spellEnd"/>
            <w:r w:rsidRPr="00326B5F">
              <w:rPr>
                <w:rFonts w:ascii="Arial" w:eastAsia="Times New Roman" w:hAnsi="Arial" w:cs="Times New Roman"/>
                <w:sz w:val="19"/>
                <w:szCs w:val="24"/>
              </w:rPr>
              <w:t xml:space="preserve"> поля </w:t>
            </w:r>
            <w:proofErr w:type="spellStart"/>
            <w:r w:rsidRPr="00326B5F">
              <w:rPr>
                <w:rFonts w:ascii="Arial" w:eastAsia="Times New Roman" w:hAnsi="Arial" w:cs="Times New Roman"/>
                <w:sz w:val="19"/>
                <w:szCs w:val="24"/>
              </w:rPr>
              <w:t>відеозображення</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мають</w:t>
            </w:r>
            <w:proofErr w:type="spellEnd"/>
            <w:r w:rsidRPr="00326B5F">
              <w:rPr>
                <w:rFonts w:ascii="Arial" w:eastAsia="Times New Roman" w:hAnsi="Arial" w:cs="Times New Roman"/>
                <w:sz w:val="19"/>
                <w:szCs w:val="24"/>
              </w:rPr>
              <w:t xml:space="preserve"> один </w:t>
            </w:r>
            <w:proofErr w:type="spellStart"/>
            <w:r w:rsidRPr="00326B5F">
              <w:rPr>
                <w:rFonts w:ascii="Arial" w:eastAsia="Times New Roman" w:hAnsi="Arial" w:cs="Times New Roman"/>
                <w:sz w:val="19"/>
                <w:szCs w:val="24"/>
              </w:rPr>
              <w:t>набі</w:t>
            </w:r>
            <w:proofErr w:type="gramStart"/>
            <w:r w:rsidRPr="00326B5F">
              <w:rPr>
                <w:rFonts w:ascii="Arial" w:eastAsia="Times New Roman" w:hAnsi="Arial" w:cs="Times New Roman"/>
                <w:sz w:val="19"/>
                <w:szCs w:val="24"/>
              </w:rPr>
              <w:t>р</w:t>
            </w:r>
            <w:proofErr w:type="spellEnd"/>
            <w:proofErr w:type="gramEnd"/>
            <w:r w:rsidRPr="00326B5F">
              <w:rPr>
                <w:rFonts w:ascii="Arial" w:eastAsia="Times New Roman" w:hAnsi="Arial" w:cs="Times New Roman"/>
                <w:sz w:val="19"/>
                <w:szCs w:val="24"/>
              </w:rPr>
              <w:t xml:space="preserve"> (пару) координат </w:t>
            </w:r>
            <w:proofErr w:type="spellStart"/>
            <w:r w:rsidRPr="00326B5F">
              <w:rPr>
                <w:rFonts w:ascii="Arial" w:eastAsia="Times New Roman" w:hAnsi="Arial" w:cs="Times New Roman"/>
                <w:sz w:val="19"/>
                <w:szCs w:val="24"/>
              </w:rPr>
              <w:t>колірності</w:t>
            </w:r>
            <w:proofErr w:type="spellEnd"/>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p>
        </w:tc>
      </w:tr>
      <w:tr w:rsidR="00326B5F" w:rsidRPr="00326B5F" w:rsidTr="008432ED">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r w:rsidRPr="00326B5F">
              <w:rPr>
                <w:rFonts w:ascii="Arial" w:eastAsia="Times New Roman" w:hAnsi="Arial" w:cs="Times New Roman"/>
                <w:sz w:val="19"/>
                <w:szCs w:val="24"/>
              </w:rPr>
              <w:t>БАГАТОКОЛІРНИЙ ВІДЕОМОНІТОР</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p>
        </w:tc>
        <w:tc>
          <w:tcPr>
            <w:tcW w:w="6237"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proofErr w:type="spellStart"/>
            <w:r w:rsidRPr="00326B5F">
              <w:rPr>
                <w:rFonts w:ascii="Arial" w:eastAsia="Times New Roman" w:hAnsi="Arial" w:cs="Times New Roman"/>
                <w:sz w:val="19"/>
                <w:szCs w:val="24"/>
              </w:rPr>
              <w:t>Візуальний</w:t>
            </w:r>
            <w:proofErr w:type="spellEnd"/>
            <w:r w:rsidRPr="00326B5F">
              <w:rPr>
                <w:rFonts w:ascii="Arial" w:eastAsia="Times New Roman" w:hAnsi="Arial" w:cs="Times New Roman"/>
                <w:sz w:val="19"/>
                <w:szCs w:val="24"/>
              </w:rPr>
              <w:t xml:space="preserve"> дисплей, у </w:t>
            </w:r>
            <w:proofErr w:type="spellStart"/>
            <w:r w:rsidRPr="00326B5F">
              <w:rPr>
                <w:rFonts w:ascii="Arial" w:eastAsia="Times New Roman" w:hAnsi="Arial" w:cs="Times New Roman"/>
                <w:sz w:val="19"/>
                <w:szCs w:val="24"/>
              </w:rPr>
              <w:t>якому</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активовані</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частини</w:t>
            </w:r>
            <w:proofErr w:type="spellEnd"/>
            <w:r w:rsidRPr="00326B5F">
              <w:rPr>
                <w:rFonts w:ascii="Arial" w:eastAsia="Times New Roman" w:hAnsi="Arial" w:cs="Times New Roman"/>
                <w:sz w:val="19"/>
                <w:szCs w:val="24"/>
              </w:rPr>
              <w:t xml:space="preserve"> поля </w:t>
            </w:r>
            <w:proofErr w:type="spellStart"/>
            <w:r w:rsidRPr="00326B5F">
              <w:rPr>
                <w:rFonts w:ascii="Arial" w:eastAsia="Times New Roman" w:hAnsi="Arial" w:cs="Times New Roman"/>
                <w:sz w:val="19"/>
                <w:szCs w:val="24"/>
              </w:rPr>
              <w:t>відображення</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мають</w:t>
            </w:r>
            <w:proofErr w:type="spellEnd"/>
            <w:r w:rsidRPr="00326B5F">
              <w:rPr>
                <w:rFonts w:ascii="Arial" w:eastAsia="Times New Roman" w:hAnsi="Arial" w:cs="Times New Roman"/>
                <w:sz w:val="19"/>
                <w:szCs w:val="24"/>
              </w:rPr>
              <w:t xml:space="preserve"> два і </w:t>
            </w:r>
            <w:proofErr w:type="spellStart"/>
            <w:r w:rsidRPr="00326B5F">
              <w:rPr>
                <w:rFonts w:ascii="Arial" w:eastAsia="Times New Roman" w:hAnsi="Arial" w:cs="Times New Roman"/>
                <w:sz w:val="19"/>
                <w:szCs w:val="24"/>
              </w:rPr>
              <w:t>більше</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набори</w:t>
            </w:r>
            <w:proofErr w:type="spellEnd"/>
            <w:r w:rsidRPr="00326B5F">
              <w:rPr>
                <w:rFonts w:ascii="Arial" w:eastAsia="Times New Roman" w:hAnsi="Arial" w:cs="Times New Roman"/>
                <w:sz w:val="19"/>
                <w:szCs w:val="24"/>
              </w:rPr>
              <w:t xml:space="preserve"> (пари) координат </w:t>
            </w:r>
            <w:proofErr w:type="spellStart"/>
            <w:r w:rsidRPr="00326B5F">
              <w:rPr>
                <w:rFonts w:ascii="Arial" w:eastAsia="Times New Roman" w:hAnsi="Arial" w:cs="Times New Roman"/>
                <w:sz w:val="19"/>
                <w:szCs w:val="24"/>
              </w:rPr>
              <w:t>колірності</w:t>
            </w:r>
            <w:proofErr w:type="spellEnd"/>
          </w:p>
        </w:tc>
      </w:tr>
      <w:tr w:rsidR="00326B5F" w:rsidRPr="00326B5F" w:rsidTr="008432ED">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r w:rsidRPr="00326B5F">
              <w:rPr>
                <w:rFonts w:ascii="Arial" w:eastAsia="Times New Roman" w:hAnsi="Arial" w:cs="Times New Roman"/>
                <w:sz w:val="19"/>
                <w:szCs w:val="24"/>
              </w:rPr>
              <w:t xml:space="preserve">МАКСИМАЛЬНА ЯСКРАВІСТЬ ПОЛЯ (ВІДЕО) ЗОБРАЖЕННЯ </w:t>
            </w:r>
          </w:p>
        </w:tc>
        <w:tc>
          <w:tcPr>
            <w:tcW w:w="6237"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proofErr w:type="spellStart"/>
            <w:r w:rsidRPr="00326B5F">
              <w:rPr>
                <w:rFonts w:ascii="Arial" w:eastAsia="Times New Roman" w:hAnsi="Arial" w:cs="Times New Roman"/>
                <w:sz w:val="19"/>
                <w:szCs w:val="24"/>
              </w:rPr>
              <w:t>Найбільша</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яскравість</w:t>
            </w:r>
            <w:proofErr w:type="spellEnd"/>
            <w:r w:rsidRPr="00326B5F">
              <w:rPr>
                <w:rFonts w:ascii="Arial" w:eastAsia="Times New Roman" w:hAnsi="Arial" w:cs="Times New Roman"/>
                <w:sz w:val="19"/>
                <w:szCs w:val="24"/>
              </w:rPr>
              <w:t xml:space="preserve"> поля </w:t>
            </w:r>
            <w:proofErr w:type="spellStart"/>
            <w:r w:rsidRPr="00326B5F">
              <w:rPr>
                <w:rFonts w:ascii="Arial" w:eastAsia="Times New Roman" w:hAnsi="Arial" w:cs="Times New Roman"/>
                <w:sz w:val="19"/>
                <w:szCs w:val="24"/>
              </w:rPr>
              <w:t>відеозображення</w:t>
            </w:r>
            <w:proofErr w:type="spellEnd"/>
            <w:r w:rsidRPr="00326B5F">
              <w:rPr>
                <w:rFonts w:ascii="Arial" w:eastAsia="Times New Roman" w:hAnsi="Arial" w:cs="Times New Roman"/>
                <w:sz w:val="19"/>
                <w:szCs w:val="24"/>
              </w:rPr>
              <w:t xml:space="preserve">, за </w:t>
            </w:r>
            <w:proofErr w:type="spellStart"/>
            <w:r w:rsidRPr="00326B5F">
              <w:rPr>
                <w:rFonts w:ascii="Arial" w:eastAsia="Times New Roman" w:hAnsi="Arial" w:cs="Times New Roman"/>
                <w:sz w:val="19"/>
                <w:szCs w:val="24"/>
              </w:rPr>
              <w:t>якою</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забезпечується</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виконання</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певних</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вимог</w:t>
            </w:r>
            <w:proofErr w:type="spellEnd"/>
            <w:r w:rsidRPr="00326B5F">
              <w:rPr>
                <w:rFonts w:ascii="Arial" w:eastAsia="Times New Roman" w:hAnsi="Arial" w:cs="Times New Roman"/>
                <w:sz w:val="19"/>
                <w:szCs w:val="24"/>
              </w:rPr>
              <w:t xml:space="preserve"> до </w:t>
            </w:r>
            <w:proofErr w:type="spellStart"/>
            <w:r w:rsidRPr="00326B5F">
              <w:rPr>
                <w:rFonts w:ascii="Arial" w:eastAsia="Times New Roman" w:hAnsi="Arial" w:cs="Times New Roman"/>
                <w:sz w:val="19"/>
                <w:szCs w:val="24"/>
              </w:rPr>
              <w:t>ширини</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лінії</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чи</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розмі</w:t>
            </w:r>
            <w:proofErr w:type="gramStart"/>
            <w:r w:rsidRPr="00326B5F">
              <w:rPr>
                <w:rFonts w:ascii="Arial" w:eastAsia="Times New Roman" w:hAnsi="Arial" w:cs="Times New Roman"/>
                <w:sz w:val="19"/>
                <w:szCs w:val="24"/>
              </w:rPr>
              <w:t>р</w:t>
            </w:r>
            <w:proofErr w:type="gramEnd"/>
            <w:r w:rsidRPr="00326B5F">
              <w:rPr>
                <w:rFonts w:ascii="Arial" w:eastAsia="Times New Roman" w:hAnsi="Arial" w:cs="Times New Roman"/>
                <w:sz w:val="19"/>
                <w:szCs w:val="24"/>
              </w:rPr>
              <w:t>ів</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променевої</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крапки</w:t>
            </w:r>
            <w:proofErr w:type="spellEnd"/>
            <w:r w:rsidRPr="00326B5F">
              <w:rPr>
                <w:rFonts w:ascii="Arial" w:eastAsia="Times New Roman" w:hAnsi="Arial" w:cs="Times New Roman"/>
                <w:sz w:val="19"/>
                <w:szCs w:val="24"/>
              </w:rPr>
              <w:t xml:space="preserve"> та (за </w:t>
            </w:r>
            <w:proofErr w:type="spellStart"/>
            <w:r w:rsidRPr="00326B5F">
              <w:rPr>
                <w:rFonts w:ascii="Arial" w:eastAsia="Times New Roman" w:hAnsi="Arial" w:cs="Times New Roman"/>
                <w:sz w:val="19"/>
                <w:szCs w:val="24"/>
              </w:rPr>
              <w:t>необхідністю</w:t>
            </w:r>
            <w:proofErr w:type="spellEnd"/>
            <w:r w:rsidRPr="00326B5F">
              <w:rPr>
                <w:rFonts w:ascii="Arial" w:eastAsia="Times New Roman" w:hAnsi="Arial" w:cs="Times New Roman"/>
                <w:sz w:val="19"/>
                <w:szCs w:val="24"/>
              </w:rPr>
              <w:t xml:space="preserve">) до </w:t>
            </w:r>
            <w:proofErr w:type="spellStart"/>
            <w:r w:rsidRPr="00326B5F">
              <w:rPr>
                <w:rFonts w:ascii="Arial" w:eastAsia="Times New Roman" w:hAnsi="Arial" w:cs="Times New Roman"/>
                <w:sz w:val="19"/>
                <w:szCs w:val="24"/>
              </w:rPr>
              <w:t>інших</w:t>
            </w:r>
            <w:proofErr w:type="spellEnd"/>
            <w:r w:rsidRPr="00326B5F">
              <w:rPr>
                <w:rFonts w:ascii="Arial" w:eastAsia="Times New Roman" w:hAnsi="Arial" w:cs="Times New Roman"/>
                <w:sz w:val="19"/>
                <w:szCs w:val="24"/>
              </w:rPr>
              <w:t xml:space="preserve"> характеристик </w:t>
            </w:r>
            <w:proofErr w:type="spellStart"/>
            <w:r w:rsidRPr="00326B5F">
              <w:rPr>
                <w:rFonts w:ascii="Arial" w:eastAsia="Times New Roman" w:hAnsi="Arial" w:cs="Times New Roman"/>
                <w:sz w:val="19"/>
                <w:szCs w:val="24"/>
              </w:rPr>
              <w:t>візуальних</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дисплеїв</w:t>
            </w:r>
            <w:proofErr w:type="spellEnd"/>
          </w:p>
        </w:tc>
      </w:tr>
      <w:tr w:rsidR="00326B5F" w:rsidRPr="00326B5F" w:rsidTr="008432ED">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r w:rsidRPr="00326B5F">
              <w:rPr>
                <w:rFonts w:ascii="Arial" w:eastAsia="Times New Roman" w:hAnsi="Arial" w:cs="Times New Roman"/>
                <w:sz w:val="19"/>
                <w:szCs w:val="24"/>
              </w:rPr>
              <w:t>МАКСИМАЛЬНИЙ КОНТРАСТ (ЯСКРАВОСТІ)</w:t>
            </w:r>
          </w:p>
        </w:tc>
        <w:tc>
          <w:tcPr>
            <w:tcW w:w="6237"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r w:rsidRPr="00326B5F">
              <w:rPr>
                <w:rFonts w:ascii="Arial" w:eastAsia="Times New Roman" w:hAnsi="Arial" w:cs="Times New Roman"/>
                <w:sz w:val="19"/>
                <w:szCs w:val="24"/>
              </w:rPr>
              <w:t xml:space="preserve">Контраст </w:t>
            </w:r>
            <w:proofErr w:type="spellStart"/>
            <w:r w:rsidRPr="00326B5F">
              <w:rPr>
                <w:rFonts w:ascii="Arial" w:eastAsia="Times New Roman" w:hAnsi="Arial" w:cs="Times New Roman"/>
                <w:sz w:val="19"/>
                <w:szCs w:val="24"/>
              </w:rPr>
              <w:t>яскравості</w:t>
            </w:r>
            <w:proofErr w:type="spellEnd"/>
            <w:r w:rsidRPr="00326B5F">
              <w:rPr>
                <w:rFonts w:ascii="Arial" w:eastAsia="Times New Roman" w:hAnsi="Arial" w:cs="Times New Roman"/>
                <w:sz w:val="19"/>
                <w:szCs w:val="24"/>
              </w:rPr>
              <w:t xml:space="preserve"> </w:t>
            </w:r>
            <w:proofErr w:type="spellStart"/>
            <w:proofErr w:type="gramStart"/>
            <w:r w:rsidRPr="00326B5F">
              <w:rPr>
                <w:rFonts w:ascii="Arial" w:eastAsia="Times New Roman" w:hAnsi="Arial" w:cs="Times New Roman"/>
                <w:sz w:val="19"/>
                <w:szCs w:val="24"/>
              </w:rPr>
              <w:t>між</w:t>
            </w:r>
            <w:proofErr w:type="spellEnd"/>
            <w:proofErr w:type="gram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найтемнішою</w:t>
            </w:r>
            <w:proofErr w:type="spellEnd"/>
            <w:r w:rsidRPr="00326B5F">
              <w:rPr>
                <w:rFonts w:ascii="Arial" w:eastAsia="Times New Roman" w:hAnsi="Arial" w:cs="Times New Roman"/>
                <w:sz w:val="19"/>
                <w:szCs w:val="24"/>
              </w:rPr>
              <w:t xml:space="preserve"> та </w:t>
            </w:r>
            <w:proofErr w:type="spellStart"/>
            <w:r w:rsidRPr="00326B5F">
              <w:rPr>
                <w:rFonts w:ascii="Arial" w:eastAsia="Times New Roman" w:hAnsi="Arial" w:cs="Times New Roman"/>
                <w:sz w:val="19"/>
                <w:szCs w:val="24"/>
              </w:rPr>
              <w:t>найсвітлішою</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частинами</w:t>
            </w:r>
            <w:proofErr w:type="spellEnd"/>
            <w:r w:rsidRPr="00326B5F">
              <w:rPr>
                <w:rFonts w:ascii="Arial" w:eastAsia="Times New Roman" w:hAnsi="Arial" w:cs="Times New Roman"/>
                <w:sz w:val="19"/>
                <w:szCs w:val="24"/>
              </w:rPr>
              <w:t xml:space="preserve"> поля </w:t>
            </w:r>
            <w:proofErr w:type="spellStart"/>
            <w:r w:rsidRPr="00326B5F">
              <w:rPr>
                <w:rFonts w:ascii="Arial" w:eastAsia="Times New Roman" w:hAnsi="Arial" w:cs="Times New Roman"/>
                <w:sz w:val="19"/>
                <w:szCs w:val="24"/>
              </w:rPr>
              <w:t>відеозображення</w:t>
            </w:r>
            <w:proofErr w:type="spellEnd"/>
          </w:p>
        </w:tc>
      </w:tr>
      <w:tr w:rsidR="00326B5F" w:rsidRPr="00326B5F" w:rsidTr="008432ED">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r w:rsidRPr="00326B5F">
              <w:rPr>
                <w:rFonts w:ascii="Arial" w:eastAsia="Times New Roman" w:hAnsi="Arial" w:cs="Times New Roman"/>
                <w:sz w:val="19"/>
                <w:szCs w:val="24"/>
              </w:rPr>
              <w:t>РЕГЕНЕРАЦІЯ (ВІДЕОЗОБРАЖЕННЯ)</w:t>
            </w:r>
          </w:p>
        </w:tc>
        <w:tc>
          <w:tcPr>
            <w:tcW w:w="6237"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proofErr w:type="spellStart"/>
            <w:r w:rsidRPr="00326B5F">
              <w:rPr>
                <w:rFonts w:ascii="Arial" w:eastAsia="Times New Roman" w:hAnsi="Arial" w:cs="Times New Roman"/>
                <w:sz w:val="19"/>
                <w:szCs w:val="24"/>
              </w:rPr>
              <w:t>Періодичне</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відтворення</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відеозображення</w:t>
            </w:r>
            <w:proofErr w:type="spellEnd"/>
            <w:r w:rsidRPr="00326B5F">
              <w:rPr>
                <w:rFonts w:ascii="Arial" w:eastAsia="Times New Roman" w:hAnsi="Arial" w:cs="Times New Roman"/>
                <w:sz w:val="19"/>
                <w:szCs w:val="24"/>
              </w:rPr>
              <w:t xml:space="preserve"> з метою </w:t>
            </w:r>
            <w:proofErr w:type="spellStart"/>
            <w:r w:rsidRPr="00326B5F">
              <w:rPr>
                <w:rFonts w:ascii="Arial" w:eastAsia="Times New Roman" w:hAnsi="Arial" w:cs="Times New Roman"/>
                <w:sz w:val="19"/>
                <w:szCs w:val="24"/>
              </w:rPr>
              <w:t>його</w:t>
            </w:r>
            <w:proofErr w:type="spellEnd"/>
            <w:r w:rsidRPr="00326B5F">
              <w:rPr>
                <w:rFonts w:ascii="Arial" w:eastAsia="Times New Roman" w:hAnsi="Arial" w:cs="Times New Roman"/>
                <w:sz w:val="19"/>
                <w:szCs w:val="24"/>
              </w:rPr>
              <w:t xml:space="preserve"> </w:t>
            </w:r>
            <w:proofErr w:type="spellStart"/>
            <w:proofErr w:type="gramStart"/>
            <w:r w:rsidRPr="00326B5F">
              <w:rPr>
                <w:rFonts w:ascii="Arial" w:eastAsia="Times New Roman" w:hAnsi="Arial" w:cs="Times New Roman"/>
                <w:sz w:val="19"/>
                <w:szCs w:val="24"/>
              </w:rPr>
              <w:t>п</w:t>
            </w:r>
            <w:proofErr w:type="gramEnd"/>
            <w:r w:rsidRPr="00326B5F">
              <w:rPr>
                <w:rFonts w:ascii="Arial" w:eastAsia="Times New Roman" w:hAnsi="Arial" w:cs="Times New Roman"/>
                <w:sz w:val="19"/>
                <w:szCs w:val="24"/>
              </w:rPr>
              <w:t>ідтримування</w:t>
            </w:r>
            <w:proofErr w:type="spellEnd"/>
          </w:p>
        </w:tc>
      </w:tr>
      <w:tr w:rsidR="00326B5F" w:rsidRPr="00326B5F" w:rsidTr="008432ED">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proofErr w:type="gramStart"/>
            <w:r w:rsidRPr="00326B5F">
              <w:rPr>
                <w:rFonts w:ascii="Arial" w:eastAsia="Times New Roman" w:hAnsi="Arial" w:cs="Times New Roman"/>
                <w:sz w:val="19"/>
                <w:szCs w:val="24"/>
              </w:rPr>
              <w:t>НЕРІВНОМ</w:t>
            </w:r>
            <w:proofErr w:type="gramEnd"/>
            <w:r w:rsidRPr="00326B5F">
              <w:rPr>
                <w:rFonts w:ascii="Arial" w:eastAsia="Times New Roman" w:hAnsi="Arial" w:cs="Times New Roman"/>
                <w:sz w:val="19"/>
                <w:szCs w:val="24"/>
              </w:rPr>
              <w:t>ІРНІСТЬ ЯСКРАВОСТІ ПОЛЯ (ВІДЕО) ЗОБРАЖЕННЯ</w:t>
            </w:r>
          </w:p>
        </w:tc>
        <w:tc>
          <w:tcPr>
            <w:tcW w:w="6237"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proofErr w:type="spellStart"/>
            <w:r w:rsidRPr="00326B5F">
              <w:rPr>
                <w:rFonts w:ascii="Arial" w:eastAsia="Times New Roman" w:hAnsi="Arial" w:cs="Times New Roman"/>
                <w:sz w:val="19"/>
                <w:szCs w:val="24"/>
              </w:rPr>
              <w:t>Відношення</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яскравостей</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найсвітлішої</w:t>
            </w:r>
            <w:proofErr w:type="spellEnd"/>
            <w:r w:rsidRPr="00326B5F">
              <w:rPr>
                <w:rFonts w:ascii="Arial" w:eastAsia="Times New Roman" w:hAnsi="Arial" w:cs="Times New Roman"/>
                <w:sz w:val="19"/>
                <w:szCs w:val="24"/>
              </w:rPr>
              <w:t xml:space="preserve"> та </w:t>
            </w:r>
            <w:proofErr w:type="spellStart"/>
            <w:r w:rsidRPr="00326B5F">
              <w:rPr>
                <w:rFonts w:ascii="Arial" w:eastAsia="Times New Roman" w:hAnsi="Arial" w:cs="Times New Roman"/>
                <w:sz w:val="19"/>
                <w:szCs w:val="24"/>
              </w:rPr>
              <w:t>найтемнішої</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ділянок</w:t>
            </w:r>
            <w:proofErr w:type="spellEnd"/>
            <w:r w:rsidRPr="00326B5F">
              <w:rPr>
                <w:rFonts w:ascii="Arial" w:eastAsia="Times New Roman" w:hAnsi="Arial" w:cs="Times New Roman"/>
                <w:sz w:val="19"/>
                <w:szCs w:val="24"/>
              </w:rPr>
              <w:t xml:space="preserve"> поля </w:t>
            </w:r>
            <w:proofErr w:type="spellStart"/>
            <w:r w:rsidRPr="00326B5F">
              <w:rPr>
                <w:rFonts w:ascii="Arial" w:eastAsia="Times New Roman" w:hAnsi="Arial" w:cs="Times New Roman"/>
                <w:sz w:val="19"/>
                <w:szCs w:val="24"/>
              </w:rPr>
              <w:t>відеозображення</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які</w:t>
            </w:r>
            <w:proofErr w:type="spellEnd"/>
            <w:r w:rsidRPr="00326B5F">
              <w:rPr>
                <w:rFonts w:ascii="Arial" w:eastAsia="Times New Roman" w:hAnsi="Arial" w:cs="Times New Roman"/>
                <w:sz w:val="19"/>
                <w:szCs w:val="24"/>
              </w:rPr>
              <w:t xml:space="preserve"> за </w:t>
            </w:r>
            <w:proofErr w:type="spellStart"/>
            <w:r w:rsidRPr="00326B5F">
              <w:rPr>
                <w:rFonts w:ascii="Arial" w:eastAsia="Times New Roman" w:hAnsi="Arial" w:cs="Times New Roman"/>
                <w:sz w:val="19"/>
                <w:szCs w:val="24"/>
              </w:rPr>
              <w:t>задумом</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повинні</w:t>
            </w:r>
            <w:proofErr w:type="spellEnd"/>
            <w:r w:rsidRPr="00326B5F">
              <w:rPr>
                <w:rFonts w:ascii="Arial" w:eastAsia="Times New Roman" w:hAnsi="Arial" w:cs="Times New Roman"/>
                <w:sz w:val="19"/>
                <w:szCs w:val="24"/>
              </w:rPr>
              <w:t xml:space="preserve"> бути </w:t>
            </w:r>
            <w:proofErr w:type="spellStart"/>
            <w:proofErr w:type="gramStart"/>
            <w:r w:rsidRPr="00326B5F">
              <w:rPr>
                <w:rFonts w:ascii="Arial" w:eastAsia="Times New Roman" w:hAnsi="Arial" w:cs="Times New Roman"/>
                <w:sz w:val="19"/>
                <w:szCs w:val="24"/>
              </w:rPr>
              <w:t>р</w:t>
            </w:r>
            <w:proofErr w:type="gramEnd"/>
            <w:r w:rsidRPr="00326B5F">
              <w:rPr>
                <w:rFonts w:ascii="Arial" w:eastAsia="Times New Roman" w:hAnsi="Arial" w:cs="Times New Roman"/>
                <w:sz w:val="19"/>
                <w:szCs w:val="24"/>
              </w:rPr>
              <w:t>івнояскравими</w:t>
            </w:r>
            <w:proofErr w:type="spellEnd"/>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p>
        </w:tc>
      </w:tr>
      <w:tr w:rsidR="00326B5F" w:rsidRPr="00326B5F" w:rsidTr="008432ED">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r w:rsidRPr="00326B5F">
              <w:rPr>
                <w:rFonts w:ascii="Arial" w:eastAsia="Times New Roman" w:hAnsi="Arial" w:cs="Times New Roman"/>
                <w:sz w:val="19"/>
                <w:szCs w:val="24"/>
              </w:rPr>
              <w:t>ДРИЖАННЯ (ВІДЕОЗОБРАЖЕННЯ)</w:t>
            </w:r>
          </w:p>
        </w:tc>
        <w:tc>
          <w:tcPr>
            <w:tcW w:w="6237"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proofErr w:type="spellStart"/>
            <w:r w:rsidRPr="00326B5F">
              <w:rPr>
                <w:rFonts w:ascii="Arial" w:eastAsia="Times New Roman" w:hAnsi="Arial" w:cs="Times New Roman"/>
                <w:sz w:val="19"/>
                <w:szCs w:val="24"/>
              </w:rPr>
              <w:t>Ненавмисна</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періодична</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зміна</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положення</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відеозображення</w:t>
            </w:r>
            <w:proofErr w:type="spellEnd"/>
            <w:r w:rsidRPr="00326B5F">
              <w:rPr>
                <w:rFonts w:ascii="Arial" w:eastAsia="Times New Roman" w:hAnsi="Arial" w:cs="Times New Roman"/>
                <w:sz w:val="19"/>
                <w:szCs w:val="24"/>
              </w:rPr>
              <w:t xml:space="preserve"> та </w:t>
            </w:r>
            <w:proofErr w:type="spellStart"/>
            <w:r w:rsidRPr="00326B5F">
              <w:rPr>
                <w:rFonts w:ascii="Arial" w:eastAsia="Times New Roman" w:hAnsi="Arial" w:cs="Times New Roman"/>
                <w:sz w:val="19"/>
                <w:szCs w:val="24"/>
              </w:rPr>
              <w:t>його</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частин</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що</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сприймаються</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зором</w:t>
            </w:r>
            <w:proofErr w:type="spellEnd"/>
          </w:p>
        </w:tc>
      </w:tr>
      <w:tr w:rsidR="00326B5F" w:rsidRPr="00326B5F" w:rsidTr="008432ED">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r w:rsidRPr="00326B5F">
              <w:rPr>
                <w:rFonts w:ascii="Arial" w:eastAsia="Times New Roman" w:hAnsi="Arial" w:cs="Times New Roman"/>
                <w:sz w:val="19"/>
                <w:szCs w:val="24"/>
              </w:rPr>
              <w:t>НЕЗВЕДЕННЯ ПРОМЕНІВ (</w:t>
            </w:r>
            <w:proofErr w:type="gramStart"/>
            <w:r w:rsidRPr="00326B5F">
              <w:rPr>
                <w:rFonts w:ascii="Arial" w:eastAsia="Times New Roman" w:hAnsi="Arial" w:cs="Times New Roman"/>
                <w:sz w:val="19"/>
                <w:szCs w:val="24"/>
              </w:rPr>
              <w:t>у</w:t>
            </w:r>
            <w:proofErr w:type="gram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відеомоніторах</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зі</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зміщенням</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кольорів</w:t>
            </w:r>
            <w:proofErr w:type="spellEnd"/>
            <w:r w:rsidRPr="00326B5F">
              <w:rPr>
                <w:rFonts w:ascii="Arial" w:eastAsia="Times New Roman" w:hAnsi="Arial" w:cs="Times New Roman"/>
                <w:sz w:val="19"/>
                <w:szCs w:val="24"/>
              </w:rPr>
              <w:t>)</w:t>
            </w:r>
          </w:p>
        </w:tc>
        <w:tc>
          <w:tcPr>
            <w:tcW w:w="6237"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proofErr w:type="spellStart"/>
            <w:r w:rsidRPr="00326B5F">
              <w:rPr>
                <w:rFonts w:ascii="Arial" w:eastAsia="Times New Roman" w:hAnsi="Arial" w:cs="Times New Roman"/>
                <w:sz w:val="19"/>
                <w:szCs w:val="24"/>
              </w:rPr>
              <w:t>Хибне</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суміщення</w:t>
            </w:r>
            <w:proofErr w:type="spellEnd"/>
            <w:r w:rsidRPr="00326B5F">
              <w:rPr>
                <w:rFonts w:ascii="Arial" w:eastAsia="Times New Roman" w:hAnsi="Arial" w:cs="Times New Roman"/>
                <w:sz w:val="19"/>
                <w:szCs w:val="24"/>
              </w:rPr>
              <w:t xml:space="preserve"> на </w:t>
            </w:r>
            <w:proofErr w:type="spellStart"/>
            <w:r w:rsidRPr="00326B5F">
              <w:rPr>
                <w:rFonts w:ascii="Arial" w:eastAsia="Times New Roman" w:hAnsi="Arial" w:cs="Times New Roman"/>
                <w:sz w:val="19"/>
                <w:szCs w:val="24"/>
              </w:rPr>
              <w:t>екрані</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променів</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що</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відповідають</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первинним</w:t>
            </w:r>
            <w:proofErr w:type="spellEnd"/>
            <w:r w:rsidRPr="00326B5F">
              <w:rPr>
                <w:rFonts w:ascii="Arial" w:eastAsia="Times New Roman" w:hAnsi="Arial" w:cs="Times New Roman"/>
                <w:sz w:val="19"/>
                <w:szCs w:val="24"/>
              </w:rPr>
              <w:t xml:space="preserve"> </w:t>
            </w:r>
            <w:proofErr w:type="spellStart"/>
            <w:r w:rsidRPr="00326B5F">
              <w:rPr>
                <w:rFonts w:ascii="Arial" w:eastAsia="Times New Roman" w:hAnsi="Arial" w:cs="Times New Roman"/>
                <w:sz w:val="19"/>
                <w:szCs w:val="24"/>
              </w:rPr>
              <w:t>кольорам</w:t>
            </w:r>
            <w:proofErr w:type="spellEnd"/>
          </w:p>
        </w:tc>
      </w:tr>
    </w:tbl>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p>
    <w:p w:rsidR="00326B5F" w:rsidRPr="00326B5F" w:rsidRDefault="00326B5F" w:rsidP="00326B5F">
      <w:pPr>
        <w:widowControl w:val="0"/>
        <w:autoSpaceDE w:val="0"/>
        <w:autoSpaceDN w:val="0"/>
        <w:adjustRightInd w:val="0"/>
        <w:spacing w:before="60" w:after="0" w:line="220" w:lineRule="auto"/>
        <w:ind w:left="80"/>
        <w:rPr>
          <w:rFonts w:ascii="Times New Roman" w:eastAsia="Times New Roman" w:hAnsi="Times New Roman" w:cs="Times New Roman"/>
          <w:szCs w:val="24"/>
        </w:rPr>
      </w:pPr>
      <w:proofErr w:type="spellStart"/>
      <w:r w:rsidRPr="00326B5F">
        <w:rPr>
          <w:rFonts w:ascii="Times New Roman" w:eastAsia="Times New Roman" w:hAnsi="Times New Roman" w:cs="Times New Roman"/>
          <w:b/>
          <w:i/>
          <w:szCs w:val="24"/>
        </w:rPr>
        <w:t>Примітка</w:t>
      </w:r>
      <w:proofErr w:type="spellEnd"/>
      <w:r w:rsidRPr="00326B5F">
        <w:rPr>
          <w:rFonts w:ascii="Times New Roman" w:eastAsia="Times New Roman" w:hAnsi="Times New Roman" w:cs="Times New Roman"/>
          <w:b/>
          <w:szCs w:val="24"/>
        </w:rPr>
        <w:t>.</w:t>
      </w:r>
      <w:r w:rsidRPr="00326B5F">
        <w:rPr>
          <w:rFonts w:ascii="Times New Roman" w:eastAsia="Times New Roman" w:hAnsi="Times New Roman" w:cs="Times New Roman"/>
          <w:szCs w:val="24"/>
        </w:rPr>
        <w:t xml:space="preserve"> </w:t>
      </w:r>
      <w:proofErr w:type="spellStart"/>
      <w:r w:rsidRPr="00326B5F">
        <w:rPr>
          <w:rFonts w:ascii="Times New Roman" w:eastAsia="Times New Roman" w:hAnsi="Times New Roman" w:cs="Times New Roman"/>
          <w:szCs w:val="24"/>
        </w:rPr>
        <w:t>Узята</w:t>
      </w:r>
      <w:proofErr w:type="spellEnd"/>
      <w:r w:rsidRPr="00326B5F">
        <w:rPr>
          <w:rFonts w:ascii="Times New Roman" w:eastAsia="Times New Roman" w:hAnsi="Times New Roman" w:cs="Times New Roman"/>
          <w:szCs w:val="24"/>
        </w:rPr>
        <w:t xml:space="preserve"> в </w:t>
      </w:r>
      <w:proofErr w:type="spellStart"/>
      <w:r w:rsidRPr="00326B5F">
        <w:rPr>
          <w:rFonts w:ascii="Times New Roman" w:eastAsia="Times New Roman" w:hAnsi="Times New Roman" w:cs="Times New Roman"/>
          <w:szCs w:val="24"/>
        </w:rPr>
        <w:t>круглі</w:t>
      </w:r>
      <w:proofErr w:type="spellEnd"/>
      <w:r w:rsidRPr="00326B5F">
        <w:rPr>
          <w:rFonts w:ascii="Times New Roman" w:eastAsia="Times New Roman" w:hAnsi="Times New Roman" w:cs="Times New Roman"/>
          <w:szCs w:val="24"/>
        </w:rPr>
        <w:t xml:space="preserve"> дужки </w:t>
      </w:r>
      <w:proofErr w:type="spellStart"/>
      <w:r w:rsidRPr="00326B5F">
        <w:rPr>
          <w:rFonts w:ascii="Times New Roman" w:eastAsia="Times New Roman" w:hAnsi="Times New Roman" w:cs="Times New Roman"/>
          <w:szCs w:val="24"/>
        </w:rPr>
        <w:t>частина</w:t>
      </w:r>
      <w:proofErr w:type="spellEnd"/>
      <w:r w:rsidRPr="00326B5F">
        <w:rPr>
          <w:rFonts w:ascii="Times New Roman" w:eastAsia="Times New Roman" w:hAnsi="Times New Roman" w:cs="Times New Roman"/>
          <w:szCs w:val="24"/>
        </w:rPr>
        <w:t xml:space="preserve"> </w:t>
      </w:r>
      <w:proofErr w:type="spellStart"/>
      <w:r w:rsidRPr="00326B5F">
        <w:rPr>
          <w:rFonts w:ascii="Times New Roman" w:eastAsia="Times New Roman" w:hAnsi="Times New Roman" w:cs="Times New Roman"/>
          <w:szCs w:val="24"/>
        </w:rPr>
        <w:t>терміна</w:t>
      </w:r>
      <w:proofErr w:type="spellEnd"/>
      <w:r w:rsidRPr="00326B5F">
        <w:rPr>
          <w:rFonts w:ascii="Times New Roman" w:eastAsia="Times New Roman" w:hAnsi="Times New Roman" w:cs="Times New Roman"/>
          <w:szCs w:val="24"/>
        </w:rPr>
        <w:t xml:space="preserve"> </w:t>
      </w:r>
      <w:proofErr w:type="spellStart"/>
      <w:r w:rsidRPr="00326B5F">
        <w:rPr>
          <w:rFonts w:ascii="Times New Roman" w:eastAsia="Times New Roman" w:hAnsi="Times New Roman" w:cs="Times New Roman"/>
          <w:szCs w:val="24"/>
        </w:rPr>
        <w:t>може</w:t>
      </w:r>
      <w:proofErr w:type="spellEnd"/>
      <w:r w:rsidRPr="00326B5F">
        <w:rPr>
          <w:rFonts w:ascii="Times New Roman" w:eastAsia="Times New Roman" w:hAnsi="Times New Roman" w:cs="Times New Roman"/>
          <w:szCs w:val="24"/>
        </w:rPr>
        <w:t xml:space="preserve"> бути </w:t>
      </w:r>
      <w:proofErr w:type="spellStart"/>
      <w:r w:rsidRPr="00326B5F">
        <w:rPr>
          <w:rFonts w:ascii="Times New Roman" w:eastAsia="Times New Roman" w:hAnsi="Times New Roman" w:cs="Times New Roman"/>
          <w:szCs w:val="24"/>
        </w:rPr>
        <w:t>вилучена</w:t>
      </w:r>
      <w:proofErr w:type="spellEnd"/>
      <w:r w:rsidRPr="00326B5F">
        <w:rPr>
          <w:rFonts w:ascii="Times New Roman" w:eastAsia="Times New Roman" w:hAnsi="Times New Roman" w:cs="Times New Roman"/>
          <w:szCs w:val="24"/>
        </w:rPr>
        <w:t xml:space="preserve"> </w:t>
      </w:r>
      <w:proofErr w:type="spellStart"/>
      <w:proofErr w:type="gramStart"/>
      <w:r w:rsidRPr="00326B5F">
        <w:rPr>
          <w:rFonts w:ascii="Times New Roman" w:eastAsia="Times New Roman" w:hAnsi="Times New Roman" w:cs="Times New Roman"/>
          <w:szCs w:val="24"/>
        </w:rPr>
        <w:t>п</w:t>
      </w:r>
      <w:proofErr w:type="gramEnd"/>
      <w:r w:rsidRPr="00326B5F">
        <w:rPr>
          <w:rFonts w:ascii="Times New Roman" w:eastAsia="Times New Roman" w:hAnsi="Times New Roman" w:cs="Times New Roman"/>
          <w:szCs w:val="24"/>
        </w:rPr>
        <w:t>ід</w:t>
      </w:r>
      <w:proofErr w:type="spellEnd"/>
      <w:r w:rsidRPr="00326B5F">
        <w:rPr>
          <w:rFonts w:ascii="Times New Roman" w:eastAsia="Times New Roman" w:hAnsi="Times New Roman" w:cs="Times New Roman"/>
          <w:szCs w:val="24"/>
        </w:rPr>
        <w:t xml:space="preserve"> час </w:t>
      </w:r>
      <w:proofErr w:type="spellStart"/>
      <w:r w:rsidRPr="00326B5F">
        <w:rPr>
          <w:rFonts w:ascii="Times New Roman" w:eastAsia="Times New Roman" w:hAnsi="Times New Roman" w:cs="Times New Roman"/>
          <w:szCs w:val="24"/>
        </w:rPr>
        <w:t>його</w:t>
      </w:r>
      <w:proofErr w:type="spellEnd"/>
      <w:r w:rsidRPr="00326B5F">
        <w:rPr>
          <w:rFonts w:ascii="Times New Roman" w:eastAsia="Times New Roman" w:hAnsi="Times New Roman" w:cs="Times New Roman"/>
          <w:szCs w:val="24"/>
        </w:rPr>
        <w:t xml:space="preserve"> </w:t>
      </w:r>
      <w:proofErr w:type="spellStart"/>
      <w:r w:rsidRPr="00326B5F">
        <w:rPr>
          <w:rFonts w:ascii="Times New Roman" w:eastAsia="Times New Roman" w:hAnsi="Times New Roman" w:cs="Times New Roman"/>
          <w:szCs w:val="24"/>
        </w:rPr>
        <w:t>використан</w:t>
      </w:r>
      <w:r w:rsidRPr="00326B5F">
        <w:rPr>
          <w:rFonts w:ascii="Times New Roman" w:eastAsia="Times New Roman" w:hAnsi="Times New Roman" w:cs="Times New Roman"/>
          <w:szCs w:val="24"/>
        </w:rPr>
        <w:softHyphen/>
        <w:t>ня</w:t>
      </w:r>
      <w:proofErr w:type="spellEnd"/>
      <w:r w:rsidRPr="00326B5F">
        <w:rPr>
          <w:rFonts w:ascii="Times New Roman" w:eastAsia="Times New Roman" w:hAnsi="Times New Roman" w:cs="Times New Roman"/>
          <w:szCs w:val="24"/>
        </w:rPr>
        <w:t xml:space="preserve"> у </w:t>
      </w:r>
      <w:proofErr w:type="spellStart"/>
      <w:r w:rsidRPr="00326B5F">
        <w:rPr>
          <w:rFonts w:ascii="Times New Roman" w:eastAsia="Times New Roman" w:hAnsi="Times New Roman" w:cs="Times New Roman"/>
          <w:szCs w:val="24"/>
        </w:rPr>
        <w:t>випадках</w:t>
      </w:r>
      <w:proofErr w:type="spellEnd"/>
      <w:r w:rsidRPr="00326B5F">
        <w:rPr>
          <w:rFonts w:ascii="Times New Roman" w:eastAsia="Times New Roman" w:hAnsi="Times New Roman" w:cs="Times New Roman"/>
          <w:szCs w:val="24"/>
        </w:rPr>
        <w:t xml:space="preserve">, коли </w:t>
      </w:r>
      <w:proofErr w:type="spellStart"/>
      <w:r w:rsidRPr="00326B5F">
        <w:rPr>
          <w:rFonts w:ascii="Times New Roman" w:eastAsia="Times New Roman" w:hAnsi="Times New Roman" w:cs="Times New Roman"/>
          <w:szCs w:val="24"/>
        </w:rPr>
        <w:t>вживання</w:t>
      </w:r>
      <w:proofErr w:type="spellEnd"/>
      <w:r w:rsidRPr="00326B5F">
        <w:rPr>
          <w:rFonts w:ascii="Times New Roman" w:eastAsia="Times New Roman" w:hAnsi="Times New Roman" w:cs="Times New Roman"/>
          <w:szCs w:val="24"/>
        </w:rPr>
        <w:t xml:space="preserve"> </w:t>
      </w:r>
      <w:proofErr w:type="spellStart"/>
      <w:r w:rsidRPr="00326B5F">
        <w:rPr>
          <w:rFonts w:ascii="Times New Roman" w:eastAsia="Times New Roman" w:hAnsi="Times New Roman" w:cs="Times New Roman"/>
          <w:szCs w:val="24"/>
        </w:rPr>
        <w:t>короткої</w:t>
      </w:r>
      <w:proofErr w:type="spellEnd"/>
      <w:r w:rsidRPr="00326B5F">
        <w:rPr>
          <w:rFonts w:ascii="Times New Roman" w:eastAsia="Times New Roman" w:hAnsi="Times New Roman" w:cs="Times New Roman"/>
          <w:szCs w:val="24"/>
        </w:rPr>
        <w:t xml:space="preserve"> </w:t>
      </w:r>
      <w:proofErr w:type="spellStart"/>
      <w:r w:rsidRPr="00326B5F">
        <w:rPr>
          <w:rFonts w:ascii="Times New Roman" w:eastAsia="Times New Roman" w:hAnsi="Times New Roman" w:cs="Times New Roman"/>
          <w:szCs w:val="24"/>
        </w:rPr>
        <w:t>форми</w:t>
      </w:r>
      <w:proofErr w:type="spellEnd"/>
      <w:r w:rsidRPr="00326B5F">
        <w:rPr>
          <w:rFonts w:ascii="Times New Roman" w:eastAsia="Times New Roman" w:hAnsi="Times New Roman" w:cs="Times New Roman"/>
          <w:szCs w:val="24"/>
        </w:rPr>
        <w:t xml:space="preserve"> не </w:t>
      </w:r>
      <w:proofErr w:type="spellStart"/>
      <w:r w:rsidRPr="00326B5F">
        <w:rPr>
          <w:rFonts w:ascii="Times New Roman" w:eastAsia="Times New Roman" w:hAnsi="Times New Roman" w:cs="Times New Roman"/>
          <w:szCs w:val="24"/>
        </w:rPr>
        <w:t>заважає</w:t>
      </w:r>
      <w:proofErr w:type="spellEnd"/>
      <w:r w:rsidRPr="00326B5F">
        <w:rPr>
          <w:rFonts w:ascii="Times New Roman" w:eastAsia="Times New Roman" w:hAnsi="Times New Roman" w:cs="Times New Roman"/>
          <w:szCs w:val="24"/>
        </w:rPr>
        <w:t xml:space="preserve"> однозначному </w:t>
      </w:r>
      <w:proofErr w:type="spellStart"/>
      <w:r w:rsidRPr="00326B5F">
        <w:rPr>
          <w:rFonts w:ascii="Times New Roman" w:eastAsia="Times New Roman" w:hAnsi="Times New Roman" w:cs="Times New Roman"/>
          <w:szCs w:val="24"/>
        </w:rPr>
        <w:t>тлумаченню</w:t>
      </w:r>
      <w:proofErr w:type="spellEnd"/>
      <w:r w:rsidRPr="00326B5F">
        <w:rPr>
          <w:rFonts w:ascii="Times New Roman" w:eastAsia="Times New Roman" w:hAnsi="Times New Roman" w:cs="Times New Roman"/>
          <w:szCs w:val="24"/>
        </w:rPr>
        <w:t xml:space="preserve"> </w:t>
      </w:r>
      <w:proofErr w:type="spellStart"/>
      <w:r w:rsidRPr="00326B5F">
        <w:rPr>
          <w:rFonts w:ascii="Times New Roman" w:eastAsia="Times New Roman" w:hAnsi="Times New Roman" w:cs="Times New Roman"/>
          <w:szCs w:val="24"/>
        </w:rPr>
        <w:t>терміна</w:t>
      </w:r>
      <w:proofErr w:type="spellEnd"/>
      <w:r w:rsidRPr="00326B5F">
        <w:rPr>
          <w:rFonts w:ascii="Times New Roman" w:eastAsia="Times New Roman" w:hAnsi="Times New Roman" w:cs="Times New Roman"/>
          <w:szCs w:val="24"/>
        </w:rPr>
        <w:t>.</w:t>
      </w:r>
    </w:p>
    <w:p w:rsidR="00326B5F" w:rsidRPr="00326B5F" w:rsidRDefault="00326B5F" w:rsidP="00326B5F">
      <w:pPr>
        <w:keepNext/>
        <w:keepLines/>
        <w:autoSpaceDE w:val="0"/>
        <w:autoSpaceDN w:val="0"/>
        <w:adjustRightInd w:val="0"/>
        <w:spacing w:before="260" w:after="140" w:line="240" w:lineRule="auto"/>
        <w:jc w:val="center"/>
        <w:outlineLvl w:val="3"/>
        <w:rPr>
          <w:rFonts w:ascii="Times New Roman" w:eastAsia="Times New Roman" w:hAnsi="Times New Roman" w:cs="Times New Roman"/>
          <w:b/>
          <w:bCs/>
          <w:i/>
          <w:iCs/>
          <w:sz w:val="26"/>
          <w:szCs w:val="26"/>
          <w:u w:val="single"/>
        </w:rPr>
      </w:pPr>
      <w:bookmarkStart w:id="17" w:name="_Toc526161363"/>
      <w:bookmarkStart w:id="18" w:name="_Toc526161955"/>
      <w:r w:rsidRPr="00326B5F">
        <w:rPr>
          <w:rFonts w:ascii="Times New Roman" w:eastAsia="Times New Roman" w:hAnsi="Times New Roman" w:cs="Times New Roman"/>
          <w:b/>
          <w:bCs/>
          <w:i/>
          <w:iCs/>
          <w:sz w:val="26"/>
          <w:szCs w:val="26"/>
          <w:u w:val="single"/>
        </w:rPr>
        <w:lastRenderedPageBreak/>
        <w:t>НОРМАТИВНІ ПОСИЛАННЯ</w:t>
      </w:r>
      <w:bookmarkEnd w:id="17"/>
      <w:bookmarkEnd w:id="18"/>
    </w:p>
    <w:tbl>
      <w:tblPr>
        <w:tblW w:w="0" w:type="auto"/>
        <w:tblInd w:w="40" w:type="dxa"/>
        <w:tblLayout w:type="fixed"/>
        <w:tblCellMar>
          <w:left w:w="40" w:type="dxa"/>
          <w:right w:w="40" w:type="dxa"/>
        </w:tblCellMar>
        <w:tblLook w:val="0000" w:firstRow="0" w:lastRow="0" w:firstColumn="0" w:lastColumn="0" w:noHBand="0" w:noVBand="0"/>
      </w:tblPr>
      <w:tblGrid>
        <w:gridCol w:w="426"/>
        <w:gridCol w:w="1894"/>
        <w:gridCol w:w="3840"/>
        <w:gridCol w:w="3621"/>
      </w:tblGrid>
      <w:tr w:rsidR="00326B5F" w:rsidRPr="00326B5F" w:rsidTr="008432ED">
        <w:tblPrEx>
          <w:tblCellMar>
            <w:top w:w="0" w:type="dxa"/>
            <w:bottom w:w="0" w:type="dxa"/>
          </w:tblCellMar>
        </w:tblPrEx>
        <w:trPr>
          <w:trHeight w:hRule="exact" w:val="480"/>
        </w:trPr>
        <w:tc>
          <w:tcPr>
            <w:tcW w:w="426" w:type="dxa"/>
            <w:tcBorders>
              <w:top w:val="single" w:sz="6" w:space="0" w:color="auto"/>
              <w:left w:val="single" w:sz="6" w:space="0" w:color="auto"/>
              <w:bottom w:val="single" w:sz="6" w:space="0" w:color="auto"/>
              <w:right w:val="single" w:sz="6" w:space="0" w:color="auto"/>
            </w:tcBorders>
            <w:vAlign w:val="center"/>
          </w:tcPr>
          <w:p w:rsidR="00326B5F" w:rsidRPr="00326B5F" w:rsidRDefault="00326B5F" w:rsidP="00326B5F">
            <w:pPr>
              <w:widowControl w:val="0"/>
              <w:autoSpaceDE w:val="0"/>
              <w:autoSpaceDN w:val="0"/>
              <w:adjustRightInd w:val="0"/>
              <w:spacing w:before="40" w:after="0" w:line="240" w:lineRule="auto"/>
              <w:jc w:val="center"/>
              <w:rPr>
                <w:rFonts w:ascii="Arial" w:eastAsia="Times New Roman" w:hAnsi="Arial" w:cs="Times New Roman"/>
                <w:sz w:val="16"/>
                <w:szCs w:val="24"/>
              </w:rPr>
            </w:pPr>
            <w:r w:rsidRPr="00326B5F">
              <w:rPr>
                <w:rFonts w:ascii="Arial" w:eastAsia="Times New Roman" w:hAnsi="Arial" w:cs="Times New Roman"/>
                <w:sz w:val="16"/>
                <w:szCs w:val="24"/>
              </w:rPr>
              <w:t>№</w:t>
            </w:r>
          </w:p>
          <w:p w:rsidR="00326B5F" w:rsidRPr="00326B5F" w:rsidRDefault="00326B5F" w:rsidP="00326B5F">
            <w:pPr>
              <w:widowControl w:val="0"/>
              <w:autoSpaceDE w:val="0"/>
              <w:autoSpaceDN w:val="0"/>
              <w:adjustRightInd w:val="0"/>
              <w:spacing w:before="40" w:after="0" w:line="240" w:lineRule="auto"/>
              <w:jc w:val="center"/>
              <w:rPr>
                <w:rFonts w:ascii="Times New Roman" w:eastAsia="Times New Roman" w:hAnsi="Times New Roman" w:cs="Times New Roman"/>
                <w:sz w:val="24"/>
                <w:szCs w:val="24"/>
              </w:rPr>
            </w:pPr>
            <w:proofErr w:type="gramStart"/>
            <w:r w:rsidRPr="00326B5F">
              <w:rPr>
                <w:rFonts w:ascii="Arial" w:eastAsia="Times New Roman" w:hAnsi="Arial" w:cs="Times New Roman"/>
                <w:sz w:val="16"/>
                <w:szCs w:val="24"/>
              </w:rPr>
              <w:t>п</w:t>
            </w:r>
            <w:proofErr w:type="gramEnd"/>
            <w:r w:rsidRPr="00326B5F">
              <w:rPr>
                <w:rFonts w:ascii="Arial" w:eastAsia="Times New Roman" w:hAnsi="Arial" w:cs="Times New Roman"/>
                <w:sz w:val="16"/>
                <w:szCs w:val="24"/>
              </w:rPr>
              <w:t>/п</w:t>
            </w:r>
          </w:p>
          <w:p w:rsidR="00326B5F" w:rsidRPr="00326B5F" w:rsidRDefault="00326B5F" w:rsidP="00326B5F">
            <w:pPr>
              <w:widowControl w:val="0"/>
              <w:autoSpaceDE w:val="0"/>
              <w:autoSpaceDN w:val="0"/>
              <w:adjustRightInd w:val="0"/>
              <w:spacing w:before="40" w:after="0" w:line="240" w:lineRule="auto"/>
              <w:jc w:val="center"/>
              <w:rPr>
                <w:rFonts w:ascii="Times New Roman" w:eastAsia="Times New Roman" w:hAnsi="Times New Roman" w:cs="Times New Roman"/>
                <w:sz w:val="24"/>
                <w:szCs w:val="24"/>
              </w:rPr>
            </w:pPr>
          </w:p>
        </w:tc>
        <w:tc>
          <w:tcPr>
            <w:tcW w:w="1894" w:type="dxa"/>
            <w:tcBorders>
              <w:top w:val="single" w:sz="6" w:space="0" w:color="auto"/>
              <w:left w:val="single" w:sz="6" w:space="0" w:color="auto"/>
              <w:bottom w:val="single" w:sz="6" w:space="0" w:color="auto"/>
              <w:right w:val="single" w:sz="6" w:space="0" w:color="auto"/>
            </w:tcBorders>
            <w:vAlign w:val="center"/>
          </w:tcPr>
          <w:p w:rsidR="00326B5F" w:rsidRPr="00326B5F" w:rsidRDefault="00326B5F" w:rsidP="00326B5F">
            <w:pPr>
              <w:widowControl w:val="0"/>
              <w:autoSpaceDE w:val="0"/>
              <w:autoSpaceDN w:val="0"/>
              <w:adjustRightInd w:val="0"/>
              <w:spacing w:before="40" w:after="0" w:line="240" w:lineRule="auto"/>
              <w:jc w:val="center"/>
              <w:rPr>
                <w:rFonts w:ascii="Times New Roman" w:eastAsia="Times New Roman" w:hAnsi="Times New Roman" w:cs="Times New Roman"/>
                <w:sz w:val="24"/>
                <w:szCs w:val="24"/>
              </w:rPr>
            </w:pPr>
            <w:proofErr w:type="spellStart"/>
            <w:r w:rsidRPr="00326B5F">
              <w:rPr>
                <w:rFonts w:ascii="Arial" w:eastAsia="Times New Roman" w:hAnsi="Arial" w:cs="Times New Roman"/>
                <w:sz w:val="16"/>
                <w:szCs w:val="24"/>
              </w:rPr>
              <w:t>Позначення</w:t>
            </w:r>
            <w:proofErr w:type="spellEnd"/>
            <w:r w:rsidRPr="00326B5F">
              <w:rPr>
                <w:rFonts w:ascii="Arial" w:eastAsia="Times New Roman" w:hAnsi="Arial" w:cs="Times New Roman"/>
                <w:sz w:val="16"/>
                <w:szCs w:val="24"/>
              </w:rPr>
              <w:t xml:space="preserve"> нормативного акта</w:t>
            </w:r>
          </w:p>
          <w:p w:rsidR="00326B5F" w:rsidRPr="00326B5F" w:rsidRDefault="00326B5F" w:rsidP="00326B5F">
            <w:pPr>
              <w:widowControl w:val="0"/>
              <w:autoSpaceDE w:val="0"/>
              <w:autoSpaceDN w:val="0"/>
              <w:adjustRightInd w:val="0"/>
              <w:spacing w:before="40" w:after="0" w:line="240" w:lineRule="auto"/>
              <w:jc w:val="center"/>
              <w:rPr>
                <w:rFonts w:ascii="Times New Roman" w:eastAsia="Times New Roman" w:hAnsi="Times New Roman" w:cs="Times New Roman"/>
                <w:sz w:val="24"/>
                <w:szCs w:val="24"/>
              </w:rPr>
            </w:pPr>
          </w:p>
        </w:tc>
        <w:tc>
          <w:tcPr>
            <w:tcW w:w="3840" w:type="dxa"/>
            <w:tcBorders>
              <w:top w:val="single" w:sz="6" w:space="0" w:color="auto"/>
              <w:left w:val="single" w:sz="6" w:space="0" w:color="auto"/>
              <w:bottom w:val="single" w:sz="6" w:space="0" w:color="auto"/>
              <w:right w:val="single" w:sz="6" w:space="0" w:color="auto"/>
            </w:tcBorders>
            <w:vAlign w:val="center"/>
          </w:tcPr>
          <w:p w:rsidR="00326B5F" w:rsidRPr="00326B5F" w:rsidRDefault="00326B5F" w:rsidP="00326B5F">
            <w:pPr>
              <w:widowControl w:val="0"/>
              <w:autoSpaceDE w:val="0"/>
              <w:autoSpaceDN w:val="0"/>
              <w:adjustRightInd w:val="0"/>
              <w:spacing w:before="40" w:after="0" w:line="240" w:lineRule="auto"/>
              <w:jc w:val="center"/>
              <w:rPr>
                <w:rFonts w:ascii="Times New Roman" w:eastAsia="Times New Roman" w:hAnsi="Times New Roman" w:cs="Times New Roman"/>
                <w:sz w:val="24"/>
                <w:szCs w:val="24"/>
              </w:rPr>
            </w:pPr>
            <w:proofErr w:type="spellStart"/>
            <w:r w:rsidRPr="00326B5F">
              <w:rPr>
                <w:rFonts w:ascii="Arial" w:eastAsia="Times New Roman" w:hAnsi="Arial" w:cs="Times New Roman"/>
                <w:sz w:val="16"/>
                <w:szCs w:val="24"/>
              </w:rPr>
              <w:t>Назва</w:t>
            </w:r>
            <w:proofErr w:type="spellEnd"/>
          </w:p>
        </w:tc>
        <w:tc>
          <w:tcPr>
            <w:tcW w:w="3621" w:type="dxa"/>
            <w:tcBorders>
              <w:top w:val="single" w:sz="6" w:space="0" w:color="auto"/>
              <w:left w:val="single" w:sz="6" w:space="0" w:color="auto"/>
              <w:bottom w:val="single" w:sz="6" w:space="0" w:color="auto"/>
              <w:right w:val="single" w:sz="6" w:space="0" w:color="auto"/>
            </w:tcBorders>
            <w:vAlign w:val="center"/>
          </w:tcPr>
          <w:p w:rsidR="00326B5F" w:rsidRPr="00326B5F" w:rsidRDefault="00326B5F" w:rsidP="00326B5F">
            <w:pPr>
              <w:widowControl w:val="0"/>
              <w:autoSpaceDE w:val="0"/>
              <w:autoSpaceDN w:val="0"/>
              <w:adjustRightInd w:val="0"/>
              <w:spacing w:before="40" w:after="0" w:line="240" w:lineRule="auto"/>
              <w:jc w:val="center"/>
              <w:rPr>
                <w:rFonts w:ascii="Arial" w:eastAsia="Times New Roman" w:hAnsi="Arial" w:cs="Times New Roman"/>
                <w:sz w:val="16"/>
                <w:szCs w:val="24"/>
              </w:rPr>
            </w:pPr>
            <w:r w:rsidRPr="00326B5F">
              <w:rPr>
                <w:rFonts w:ascii="Arial" w:eastAsia="Times New Roman" w:hAnsi="Arial" w:cs="Times New Roman"/>
                <w:sz w:val="16"/>
                <w:szCs w:val="24"/>
              </w:rPr>
              <w:t xml:space="preserve">Ким, коли </w:t>
            </w:r>
            <w:proofErr w:type="spellStart"/>
            <w:r w:rsidRPr="00326B5F">
              <w:rPr>
                <w:rFonts w:ascii="Arial" w:eastAsia="Times New Roman" w:hAnsi="Arial" w:cs="Times New Roman"/>
                <w:sz w:val="16"/>
                <w:szCs w:val="24"/>
              </w:rPr>
              <w:t>затверджений</w:t>
            </w:r>
            <w:proofErr w:type="spellEnd"/>
            <w:r w:rsidRPr="00326B5F">
              <w:rPr>
                <w:rFonts w:ascii="Arial" w:eastAsia="Times New Roman" w:hAnsi="Arial" w:cs="Times New Roman"/>
                <w:sz w:val="16"/>
                <w:szCs w:val="24"/>
              </w:rPr>
              <w:t>,</w:t>
            </w:r>
          </w:p>
          <w:p w:rsidR="00326B5F" w:rsidRPr="00326B5F" w:rsidRDefault="00326B5F" w:rsidP="00326B5F">
            <w:pPr>
              <w:widowControl w:val="0"/>
              <w:autoSpaceDE w:val="0"/>
              <w:autoSpaceDN w:val="0"/>
              <w:adjustRightInd w:val="0"/>
              <w:spacing w:before="40" w:after="0" w:line="240" w:lineRule="auto"/>
              <w:jc w:val="center"/>
              <w:rPr>
                <w:rFonts w:ascii="Times New Roman" w:eastAsia="Times New Roman" w:hAnsi="Times New Roman" w:cs="Times New Roman"/>
                <w:sz w:val="24"/>
                <w:szCs w:val="24"/>
              </w:rPr>
            </w:pPr>
            <w:r w:rsidRPr="00326B5F">
              <w:rPr>
                <w:rFonts w:ascii="Arial" w:eastAsia="Times New Roman" w:hAnsi="Arial" w:cs="Times New Roman"/>
                <w:sz w:val="16"/>
                <w:szCs w:val="24"/>
              </w:rPr>
              <w:t xml:space="preserve"> </w:t>
            </w:r>
            <w:proofErr w:type="spellStart"/>
            <w:r w:rsidRPr="00326B5F">
              <w:rPr>
                <w:rFonts w:ascii="Arial" w:eastAsia="Times New Roman" w:hAnsi="Arial" w:cs="Times New Roman"/>
                <w:sz w:val="16"/>
                <w:szCs w:val="24"/>
              </w:rPr>
              <w:t>реєстраційні</w:t>
            </w:r>
            <w:proofErr w:type="spellEnd"/>
            <w:r w:rsidRPr="00326B5F">
              <w:rPr>
                <w:rFonts w:ascii="Arial" w:eastAsia="Times New Roman" w:hAnsi="Arial" w:cs="Times New Roman"/>
                <w:sz w:val="16"/>
                <w:szCs w:val="24"/>
              </w:rPr>
              <w:t xml:space="preserve"> </w:t>
            </w:r>
            <w:proofErr w:type="spellStart"/>
            <w:r w:rsidRPr="00326B5F">
              <w:rPr>
                <w:rFonts w:ascii="Arial" w:eastAsia="Times New Roman" w:hAnsi="Arial" w:cs="Times New Roman"/>
                <w:sz w:val="16"/>
                <w:szCs w:val="24"/>
              </w:rPr>
              <w:t>відомості</w:t>
            </w:r>
            <w:proofErr w:type="spellEnd"/>
          </w:p>
          <w:p w:rsidR="00326B5F" w:rsidRPr="00326B5F" w:rsidRDefault="00326B5F" w:rsidP="00326B5F">
            <w:pPr>
              <w:widowControl w:val="0"/>
              <w:autoSpaceDE w:val="0"/>
              <w:autoSpaceDN w:val="0"/>
              <w:adjustRightInd w:val="0"/>
              <w:spacing w:before="40" w:after="0" w:line="240" w:lineRule="auto"/>
              <w:jc w:val="center"/>
              <w:rPr>
                <w:rFonts w:ascii="Times New Roman" w:eastAsia="Times New Roman" w:hAnsi="Times New Roman" w:cs="Times New Roman"/>
                <w:sz w:val="24"/>
                <w:szCs w:val="24"/>
              </w:rPr>
            </w:pPr>
          </w:p>
        </w:tc>
      </w:tr>
      <w:tr w:rsidR="00326B5F" w:rsidRPr="00326B5F" w:rsidTr="008432ED">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1.</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189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3840"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 xml:space="preserve">Закон </w:t>
            </w:r>
            <w:proofErr w:type="spellStart"/>
            <w:r w:rsidRPr="00326B5F">
              <w:rPr>
                <w:rFonts w:ascii="Arial" w:eastAsia="Times New Roman" w:hAnsi="Arial" w:cs="Times New Roman"/>
                <w:sz w:val="20"/>
                <w:szCs w:val="24"/>
              </w:rPr>
              <w:t>України</w:t>
            </w:r>
            <w:proofErr w:type="spellEnd"/>
            <w:r w:rsidRPr="00326B5F">
              <w:rPr>
                <w:rFonts w:ascii="Arial" w:eastAsia="Times New Roman" w:hAnsi="Arial" w:cs="Times New Roman"/>
                <w:sz w:val="20"/>
                <w:szCs w:val="24"/>
              </w:rPr>
              <w:t xml:space="preserve"> "Про </w:t>
            </w:r>
            <w:proofErr w:type="spellStart"/>
            <w:r w:rsidRPr="00326B5F">
              <w:rPr>
                <w:rFonts w:ascii="Arial" w:eastAsia="Times New Roman" w:hAnsi="Arial" w:cs="Times New Roman"/>
                <w:sz w:val="20"/>
                <w:szCs w:val="24"/>
              </w:rPr>
              <w:t>забезпечення</w:t>
            </w:r>
            <w:proofErr w:type="spellEnd"/>
            <w:r w:rsidRPr="00326B5F">
              <w:rPr>
                <w:rFonts w:ascii="Arial" w:eastAsia="Times New Roman" w:hAnsi="Arial" w:cs="Times New Roman"/>
                <w:sz w:val="20"/>
                <w:szCs w:val="24"/>
              </w:rPr>
              <w:t xml:space="preserve"> </w:t>
            </w:r>
            <w:proofErr w:type="spellStart"/>
            <w:r w:rsidRPr="00326B5F">
              <w:rPr>
                <w:rFonts w:ascii="Arial" w:eastAsia="Times New Roman" w:hAnsi="Arial" w:cs="Times New Roman"/>
                <w:sz w:val="20"/>
                <w:szCs w:val="24"/>
              </w:rPr>
              <w:t>санітарного</w:t>
            </w:r>
            <w:proofErr w:type="spellEnd"/>
            <w:r w:rsidRPr="00326B5F">
              <w:rPr>
                <w:rFonts w:ascii="Arial" w:eastAsia="Times New Roman" w:hAnsi="Arial" w:cs="Times New Roman"/>
                <w:sz w:val="20"/>
                <w:szCs w:val="24"/>
              </w:rPr>
              <w:t xml:space="preserve"> та </w:t>
            </w:r>
            <w:proofErr w:type="spellStart"/>
            <w:proofErr w:type="gramStart"/>
            <w:r w:rsidRPr="00326B5F">
              <w:rPr>
                <w:rFonts w:ascii="Arial" w:eastAsia="Times New Roman" w:hAnsi="Arial" w:cs="Times New Roman"/>
                <w:sz w:val="20"/>
                <w:szCs w:val="24"/>
              </w:rPr>
              <w:t>еп</w:t>
            </w:r>
            <w:proofErr w:type="gramEnd"/>
            <w:r w:rsidRPr="00326B5F">
              <w:rPr>
                <w:rFonts w:ascii="Arial" w:eastAsia="Times New Roman" w:hAnsi="Arial" w:cs="Times New Roman"/>
                <w:sz w:val="20"/>
                <w:szCs w:val="24"/>
              </w:rPr>
              <w:t>ідемічного</w:t>
            </w:r>
            <w:proofErr w:type="spellEnd"/>
            <w:r w:rsidRPr="00326B5F">
              <w:rPr>
                <w:rFonts w:ascii="Arial" w:eastAsia="Times New Roman" w:hAnsi="Arial" w:cs="Times New Roman"/>
                <w:sz w:val="20"/>
                <w:szCs w:val="24"/>
              </w:rPr>
              <w:t xml:space="preserve"> </w:t>
            </w:r>
            <w:proofErr w:type="spellStart"/>
            <w:r w:rsidRPr="00326B5F">
              <w:rPr>
                <w:rFonts w:ascii="Arial" w:eastAsia="Times New Roman" w:hAnsi="Arial" w:cs="Times New Roman"/>
                <w:sz w:val="20"/>
                <w:szCs w:val="24"/>
              </w:rPr>
              <w:t>благополуччя</w:t>
            </w:r>
            <w:proofErr w:type="spellEnd"/>
            <w:r w:rsidRPr="00326B5F">
              <w:rPr>
                <w:rFonts w:ascii="Arial" w:eastAsia="Times New Roman" w:hAnsi="Arial" w:cs="Times New Roman"/>
                <w:sz w:val="20"/>
                <w:szCs w:val="24"/>
              </w:rPr>
              <w:t xml:space="preserve"> </w:t>
            </w:r>
            <w:proofErr w:type="spellStart"/>
            <w:r w:rsidRPr="00326B5F">
              <w:rPr>
                <w:rFonts w:ascii="Arial" w:eastAsia="Times New Roman" w:hAnsi="Arial" w:cs="Times New Roman"/>
                <w:sz w:val="20"/>
                <w:szCs w:val="24"/>
              </w:rPr>
              <w:t>населення</w:t>
            </w:r>
            <w:proofErr w:type="spellEnd"/>
            <w:r w:rsidRPr="00326B5F">
              <w:rPr>
                <w:rFonts w:ascii="Arial" w:eastAsia="Times New Roman" w:hAnsi="Arial" w:cs="Times New Roman"/>
                <w:sz w:val="20"/>
                <w:szCs w:val="24"/>
              </w:rPr>
              <w:t>"</w:t>
            </w:r>
          </w:p>
        </w:tc>
        <w:tc>
          <w:tcPr>
            <w:tcW w:w="3621"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r>
      <w:tr w:rsidR="00326B5F" w:rsidRPr="00326B5F" w:rsidTr="008432ED">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2.</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189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ДБН В.2.2-3-97</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3840"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roofErr w:type="spellStart"/>
            <w:r w:rsidRPr="00326B5F">
              <w:rPr>
                <w:rFonts w:ascii="Arial" w:eastAsia="Times New Roman" w:hAnsi="Arial" w:cs="Times New Roman"/>
                <w:sz w:val="20"/>
                <w:szCs w:val="24"/>
              </w:rPr>
              <w:t>Будинки</w:t>
            </w:r>
            <w:proofErr w:type="spellEnd"/>
            <w:r w:rsidRPr="00326B5F">
              <w:rPr>
                <w:rFonts w:ascii="Arial" w:eastAsia="Times New Roman" w:hAnsi="Arial" w:cs="Times New Roman"/>
                <w:sz w:val="20"/>
                <w:szCs w:val="24"/>
              </w:rPr>
              <w:t xml:space="preserve"> і </w:t>
            </w:r>
            <w:proofErr w:type="spellStart"/>
            <w:r w:rsidRPr="00326B5F">
              <w:rPr>
                <w:rFonts w:ascii="Arial" w:eastAsia="Times New Roman" w:hAnsi="Arial" w:cs="Times New Roman"/>
                <w:sz w:val="20"/>
                <w:szCs w:val="24"/>
              </w:rPr>
              <w:t>споруди</w:t>
            </w:r>
            <w:proofErr w:type="spellEnd"/>
            <w:r w:rsidRPr="00326B5F">
              <w:rPr>
                <w:rFonts w:ascii="Arial" w:eastAsia="Times New Roman" w:hAnsi="Arial" w:cs="Times New Roman"/>
                <w:sz w:val="20"/>
                <w:szCs w:val="24"/>
              </w:rPr>
              <w:t xml:space="preserve"> </w:t>
            </w:r>
            <w:proofErr w:type="spellStart"/>
            <w:r w:rsidRPr="00326B5F">
              <w:rPr>
                <w:rFonts w:ascii="Arial" w:eastAsia="Times New Roman" w:hAnsi="Arial" w:cs="Times New Roman"/>
                <w:sz w:val="20"/>
                <w:szCs w:val="24"/>
              </w:rPr>
              <w:t>навчальних</w:t>
            </w:r>
            <w:proofErr w:type="spellEnd"/>
            <w:r w:rsidRPr="00326B5F">
              <w:rPr>
                <w:rFonts w:ascii="Arial" w:eastAsia="Times New Roman" w:hAnsi="Arial" w:cs="Times New Roman"/>
                <w:sz w:val="20"/>
                <w:szCs w:val="24"/>
              </w:rPr>
              <w:t xml:space="preserve"> </w:t>
            </w:r>
            <w:proofErr w:type="spellStart"/>
            <w:r w:rsidRPr="00326B5F">
              <w:rPr>
                <w:rFonts w:ascii="Arial" w:eastAsia="Times New Roman" w:hAnsi="Arial" w:cs="Times New Roman"/>
                <w:sz w:val="20"/>
                <w:szCs w:val="24"/>
              </w:rPr>
              <w:t>закладів</w:t>
            </w:r>
            <w:proofErr w:type="spellEnd"/>
            <w:r w:rsidRPr="00326B5F">
              <w:rPr>
                <w:rFonts w:ascii="Arial" w:eastAsia="Times New Roman" w:hAnsi="Arial" w:cs="Times New Roman"/>
                <w:sz w:val="20"/>
                <w:szCs w:val="24"/>
              </w:rPr>
              <w:t xml:space="preserve"> 1996р.</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3621"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ind w:right="200"/>
              <w:rPr>
                <w:rFonts w:ascii="Times New Roman" w:eastAsia="Times New Roman" w:hAnsi="Times New Roman" w:cs="Times New Roman"/>
                <w:sz w:val="20"/>
                <w:szCs w:val="24"/>
              </w:rPr>
            </w:pPr>
            <w:proofErr w:type="spellStart"/>
            <w:r w:rsidRPr="00326B5F">
              <w:rPr>
                <w:rFonts w:ascii="Arial" w:eastAsia="Times New Roman" w:hAnsi="Arial" w:cs="Times New Roman"/>
                <w:sz w:val="20"/>
                <w:szCs w:val="24"/>
              </w:rPr>
              <w:t>Затверджені</w:t>
            </w:r>
            <w:proofErr w:type="spellEnd"/>
            <w:r w:rsidRPr="00326B5F">
              <w:rPr>
                <w:rFonts w:ascii="Arial" w:eastAsia="Times New Roman" w:hAnsi="Arial" w:cs="Times New Roman"/>
                <w:sz w:val="20"/>
                <w:szCs w:val="24"/>
              </w:rPr>
              <w:t xml:space="preserve"> наказом </w:t>
            </w:r>
            <w:proofErr w:type="spellStart"/>
            <w:r w:rsidRPr="00326B5F">
              <w:rPr>
                <w:rFonts w:ascii="Arial" w:eastAsia="Times New Roman" w:hAnsi="Arial" w:cs="Times New Roman"/>
                <w:sz w:val="20"/>
                <w:szCs w:val="24"/>
              </w:rPr>
              <w:t>Держкоммістобудування</w:t>
            </w:r>
            <w:proofErr w:type="spellEnd"/>
            <w:r w:rsidRPr="00326B5F">
              <w:rPr>
                <w:rFonts w:ascii="Arial" w:eastAsia="Times New Roman" w:hAnsi="Arial" w:cs="Times New Roman"/>
                <w:sz w:val="20"/>
                <w:szCs w:val="24"/>
              </w:rPr>
              <w:t xml:space="preserve"> </w:t>
            </w:r>
            <w:proofErr w:type="spellStart"/>
            <w:r w:rsidRPr="00326B5F">
              <w:rPr>
                <w:rFonts w:ascii="Arial" w:eastAsia="Times New Roman" w:hAnsi="Arial" w:cs="Times New Roman"/>
                <w:sz w:val="20"/>
                <w:szCs w:val="24"/>
              </w:rPr>
              <w:t>України</w:t>
            </w:r>
            <w:proofErr w:type="spellEnd"/>
            <w:r w:rsidRPr="00326B5F">
              <w:rPr>
                <w:rFonts w:ascii="Arial" w:eastAsia="Times New Roman" w:hAnsi="Arial" w:cs="Times New Roman"/>
                <w:sz w:val="20"/>
                <w:szCs w:val="24"/>
              </w:rPr>
              <w:t xml:space="preserve"> </w:t>
            </w:r>
            <w:proofErr w:type="spellStart"/>
            <w:r w:rsidRPr="00326B5F">
              <w:rPr>
                <w:rFonts w:ascii="Arial" w:eastAsia="Times New Roman" w:hAnsi="Arial" w:cs="Times New Roman"/>
                <w:sz w:val="20"/>
                <w:szCs w:val="24"/>
              </w:rPr>
              <w:t>від</w:t>
            </w:r>
            <w:proofErr w:type="spellEnd"/>
            <w:r w:rsidRPr="00326B5F">
              <w:rPr>
                <w:rFonts w:ascii="Arial" w:eastAsia="Times New Roman" w:hAnsi="Arial" w:cs="Times New Roman"/>
                <w:sz w:val="20"/>
                <w:szCs w:val="24"/>
              </w:rPr>
              <w:t xml:space="preserve"> 27.06.96р.,</w:t>
            </w:r>
          </w:p>
          <w:p w:rsidR="00326B5F" w:rsidRPr="00326B5F" w:rsidRDefault="00326B5F" w:rsidP="00326B5F">
            <w:pPr>
              <w:widowControl w:val="0"/>
              <w:autoSpaceDE w:val="0"/>
              <w:autoSpaceDN w:val="0"/>
              <w:adjustRightInd w:val="0"/>
              <w:spacing w:before="40" w:after="0" w:line="240" w:lineRule="auto"/>
              <w:ind w:left="40" w:right="1600"/>
              <w:rPr>
                <w:rFonts w:ascii="Times New Roman" w:eastAsia="Times New Roman" w:hAnsi="Times New Roman" w:cs="Times New Roman"/>
                <w:sz w:val="20"/>
                <w:szCs w:val="24"/>
              </w:rPr>
            </w:pPr>
            <w:r w:rsidRPr="00326B5F">
              <w:rPr>
                <w:rFonts w:ascii="Arial" w:eastAsia="Times New Roman" w:hAnsi="Arial" w:cs="Times New Roman"/>
                <w:sz w:val="20"/>
                <w:szCs w:val="24"/>
              </w:rPr>
              <w:t>№117</w:t>
            </w:r>
          </w:p>
        </w:tc>
      </w:tr>
      <w:tr w:rsidR="00326B5F" w:rsidRPr="00326B5F" w:rsidTr="008432ED">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3.</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189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ДСТУБВ.2.2-6-97</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3840"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roofErr w:type="spellStart"/>
            <w:r w:rsidRPr="00326B5F">
              <w:rPr>
                <w:rFonts w:ascii="Arial" w:eastAsia="Times New Roman" w:hAnsi="Arial" w:cs="Times New Roman"/>
                <w:sz w:val="20"/>
                <w:szCs w:val="24"/>
              </w:rPr>
              <w:t>Будинки</w:t>
            </w:r>
            <w:proofErr w:type="spellEnd"/>
            <w:r w:rsidRPr="00326B5F">
              <w:rPr>
                <w:rFonts w:ascii="Arial" w:eastAsia="Times New Roman" w:hAnsi="Arial" w:cs="Times New Roman"/>
                <w:sz w:val="20"/>
                <w:szCs w:val="24"/>
              </w:rPr>
              <w:t xml:space="preserve"> і </w:t>
            </w:r>
            <w:proofErr w:type="spellStart"/>
            <w:r w:rsidRPr="00326B5F">
              <w:rPr>
                <w:rFonts w:ascii="Arial" w:eastAsia="Times New Roman" w:hAnsi="Arial" w:cs="Times New Roman"/>
                <w:sz w:val="20"/>
                <w:szCs w:val="24"/>
              </w:rPr>
              <w:t>споруди</w:t>
            </w:r>
            <w:proofErr w:type="spellEnd"/>
            <w:r w:rsidRPr="00326B5F">
              <w:rPr>
                <w:rFonts w:ascii="Arial" w:eastAsia="Times New Roman" w:hAnsi="Arial" w:cs="Times New Roman"/>
                <w:sz w:val="20"/>
                <w:szCs w:val="24"/>
              </w:rPr>
              <w:t xml:space="preserve">. </w:t>
            </w:r>
            <w:proofErr w:type="spellStart"/>
            <w:r w:rsidRPr="00326B5F">
              <w:rPr>
                <w:rFonts w:ascii="Arial" w:eastAsia="Times New Roman" w:hAnsi="Arial" w:cs="Times New Roman"/>
                <w:sz w:val="20"/>
                <w:szCs w:val="24"/>
              </w:rPr>
              <w:t>Методи</w:t>
            </w:r>
            <w:proofErr w:type="spellEnd"/>
            <w:r w:rsidRPr="00326B5F">
              <w:rPr>
                <w:rFonts w:ascii="Arial" w:eastAsia="Times New Roman" w:hAnsi="Arial" w:cs="Times New Roman"/>
                <w:sz w:val="20"/>
                <w:szCs w:val="24"/>
              </w:rPr>
              <w:t xml:space="preserve"> </w:t>
            </w:r>
            <w:proofErr w:type="spellStart"/>
            <w:r w:rsidRPr="00326B5F">
              <w:rPr>
                <w:rFonts w:ascii="Arial" w:eastAsia="Times New Roman" w:hAnsi="Arial" w:cs="Times New Roman"/>
                <w:sz w:val="20"/>
                <w:szCs w:val="24"/>
              </w:rPr>
              <w:t>вимірювання</w:t>
            </w:r>
            <w:proofErr w:type="spellEnd"/>
            <w:r w:rsidRPr="00326B5F">
              <w:rPr>
                <w:rFonts w:ascii="Arial" w:eastAsia="Times New Roman" w:hAnsi="Arial" w:cs="Times New Roman"/>
                <w:sz w:val="20"/>
                <w:szCs w:val="24"/>
              </w:rPr>
              <w:t xml:space="preserve"> </w:t>
            </w:r>
            <w:proofErr w:type="spellStart"/>
            <w:r w:rsidRPr="00326B5F">
              <w:rPr>
                <w:rFonts w:ascii="Arial" w:eastAsia="Times New Roman" w:hAnsi="Arial" w:cs="Times New Roman"/>
                <w:sz w:val="20"/>
                <w:szCs w:val="24"/>
              </w:rPr>
              <w:t>освітленості</w:t>
            </w:r>
            <w:proofErr w:type="spellEnd"/>
          </w:p>
        </w:tc>
        <w:tc>
          <w:tcPr>
            <w:tcW w:w="3621"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roofErr w:type="spellStart"/>
            <w:r w:rsidRPr="00326B5F">
              <w:rPr>
                <w:rFonts w:ascii="Arial" w:eastAsia="Times New Roman" w:hAnsi="Arial" w:cs="Times New Roman"/>
                <w:sz w:val="20"/>
                <w:szCs w:val="24"/>
              </w:rPr>
              <w:t>Держкоммістобудування</w:t>
            </w:r>
            <w:proofErr w:type="spellEnd"/>
            <w:r w:rsidRPr="00326B5F">
              <w:rPr>
                <w:rFonts w:ascii="Arial" w:eastAsia="Times New Roman" w:hAnsi="Arial" w:cs="Times New Roman"/>
                <w:sz w:val="20"/>
                <w:szCs w:val="24"/>
              </w:rPr>
              <w:t xml:space="preserve"> </w:t>
            </w:r>
            <w:proofErr w:type="spellStart"/>
            <w:r w:rsidRPr="00326B5F">
              <w:rPr>
                <w:rFonts w:ascii="Arial" w:eastAsia="Times New Roman" w:hAnsi="Arial" w:cs="Times New Roman"/>
                <w:sz w:val="20"/>
                <w:szCs w:val="24"/>
              </w:rPr>
              <w:t>України</w:t>
            </w:r>
            <w:proofErr w:type="spellEnd"/>
            <w:r w:rsidRPr="00326B5F">
              <w:rPr>
                <w:rFonts w:ascii="Arial" w:eastAsia="Times New Roman" w:hAnsi="Arial" w:cs="Times New Roman"/>
                <w:sz w:val="20"/>
                <w:szCs w:val="24"/>
              </w:rPr>
              <w:t>, 15.09.97р., наказ №157</w:t>
            </w:r>
          </w:p>
        </w:tc>
      </w:tr>
      <w:tr w:rsidR="00326B5F" w:rsidRPr="00326B5F" w:rsidTr="008432ED">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4.</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189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СНиП ІІ-4-79</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3840"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Естественное и искусственное освещение</w:t>
            </w:r>
          </w:p>
        </w:tc>
        <w:tc>
          <w:tcPr>
            <w:tcW w:w="3621"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Государственным комитетом СССР по делам строительства, 27.07.79г., постановление №100</w:t>
            </w:r>
          </w:p>
        </w:tc>
      </w:tr>
      <w:tr w:rsidR="00326B5F" w:rsidRPr="00326B5F" w:rsidTr="008432ED">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5.</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189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СН 1757-77</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3840"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 xml:space="preserve">Санитарно-гигиенические </w:t>
            </w:r>
            <w:proofErr w:type="spellStart"/>
            <w:r w:rsidRPr="00326B5F">
              <w:rPr>
                <w:rFonts w:ascii="Arial" w:eastAsia="Times New Roman" w:hAnsi="Arial" w:cs="Times New Roman"/>
                <w:sz w:val="20"/>
                <w:szCs w:val="24"/>
              </w:rPr>
              <w:t>норми</w:t>
            </w:r>
            <w:proofErr w:type="spellEnd"/>
            <w:r w:rsidRPr="00326B5F">
              <w:rPr>
                <w:rFonts w:ascii="Arial" w:eastAsia="Times New Roman" w:hAnsi="Arial" w:cs="Times New Roman"/>
                <w:sz w:val="20"/>
                <w:szCs w:val="24"/>
              </w:rPr>
              <w:t xml:space="preserve"> допустимой напряженности </w:t>
            </w:r>
            <w:proofErr w:type="spellStart"/>
            <w:r w:rsidRPr="00326B5F">
              <w:rPr>
                <w:rFonts w:ascii="Arial" w:eastAsia="Times New Roman" w:hAnsi="Arial" w:cs="Times New Roman"/>
                <w:sz w:val="20"/>
                <w:szCs w:val="24"/>
              </w:rPr>
              <w:t>злектрического</w:t>
            </w:r>
            <w:proofErr w:type="spellEnd"/>
            <w:r w:rsidRPr="00326B5F">
              <w:rPr>
                <w:rFonts w:ascii="Arial" w:eastAsia="Times New Roman" w:hAnsi="Arial" w:cs="Times New Roman"/>
                <w:sz w:val="20"/>
                <w:szCs w:val="24"/>
              </w:rPr>
              <w:t xml:space="preserve"> поля</w:t>
            </w:r>
          </w:p>
        </w:tc>
        <w:tc>
          <w:tcPr>
            <w:tcW w:w="3621"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МЗ СССР, 10.10.77г.</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r>
      <w:tr w:rsidR="00326B5F" w:rsidRPr="00326B5F" w:rsidTr="008432ED">
        <w:tblPrEx>
          <w:tblCellMar>
            <w:top w:w="0" w:type="dxa"/>
            <w:bottom w:w="0" w:type="dxa"/>
          </w:tblCellMar>
        </w:tblPrEx>
        <w:tc>
          <w:tcPr>
            <w:tcW w:w="426" w:type="dxa"/>
            <w:tcBorders>
              <w:top w:val="single" w:sz="6" w:space="0" w:color="auto"/>
              <w:left w:val="single" w:sz="6" w:space="0" w:color="auto"/>
              <w:bottom w:val="single" w:sz="2"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6.</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1894" w:type="dxa"/>
            <w:tcBorders>
              <w:top w:val="single" w:sz="6" w:space="0" w:color="auto"/>
              <w:left w:val="single" w:sz="6" w:space="0" w:color="auto"/>
              <w:bottom w:val="single" w:sz="2"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roofErr w:type="spellStart"/>
            <w:r w:rsidRPr="00326B5F">
              <w:rPr>
                <w:rFonts w:ascii="Arial" w:eastAsia="Times New Roman" w:hAnsi="Arial" w:cs="Times New Roman"/>
                <w:sz w:val="20"/>
                <w:szCs w:val="24"/>
              </w:rPr>
              <w:t>ДСанПіН</w:t>
            </w:r>
            <w:proofErr w:type="spellEnd"/>
            <w:r w:rsidRPr="00326B5F">
              <w:rPr>
                <w:rFonts w:ascii="Arial" w:eastAsia="Times New Roman" w:hAnsi="Arial" w:cs="Times New Roman"/>
                <w:sz w:val="20"/>
                <w:szCs w:val="24"/>
              </w:rPr>
              <w:t xml:space="preserve"> №239-96</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3840" w:type="dxa"/>
            <w:tcBorders>
              <w:top w:val="single" w:sz="6" w:space="0" w:color="auto"/>
              <w:left w:val="single" w:sz="6" w:space="0" w:color="auto"/>
              <w:bottom w:val="single" w:sz="2"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roofErr w:type="spellStart"/>
            <w:r w:rsidRPr="00326B5F">
              <w:rPr>
                <w:rFonts w:ascii="Arial" w:eastAsia="Times New Roman" w:hAnsi="Arial" w:cs="Times New Roman"/>
                <w:sz w:val="20"/>
                <w:szCs w:val="24"/>
              </w:rPr>
              <w:t>Державні</w:t>
            </w:r>
            <w:proofErr w:type="spellEnd"/>
            <w:r w:rsidRPr="00326B5F">
              <w:rPr>
                <w:rFonts w:ascii="Arial" w:eastAsia="Times New Roman" w:hAnsi="Arial" w:cs="Times New Roman"/>
                <w:sz w:val="20"/>
                <w:szCs w:val="24"/>
              </w:rPr>
              <w:t xml:space="preserve"> </w:t>
            </w:r>
            <w:proofErr w:type="spellStart"/>
            <w:r w:rsidRPr="00326B5F">
              <w:rPr>
                <w:rFonts w:ascii="Arial" w:eastAsia="Times New Roman" w:hAnsi="Arial" w:cs="Times New Roman"/>
                <w:sz w:val="20"/>
                <w:szCs w:val="24"/>
              </w:rPr>
              <w:t>санітарні</w:t>
            </w:r>
            <w:proofErr w:type="spellEnd"/>
            <w:r w:rsidRPr="00326B5F">
              <w:rPr>
                <w:rFonts w:ascii="Arial" w:eastAsia="Times New Roman" w:hAnsi="Arial" w:cs="Times New Roman"/>
                <w:sz w:val="20"/>
                <w:szCs w:val="24"/>
              </w:rPr>
              <w:t xml:space="preserve"> </w:t>
            </w:r>
            <w:proofErr w:type="spellStart"/>
            <w:r w:rsidRPr="00326B5F">
              <w:rPr>
                <w:rFonts w:ascii="Arial" w:eastAsia="Times New Roman" w:hAnsi="Arial" w:cs="Times New Roman"/>
                <w:sz w:val="20"/>
                <w:szCs w:val="24"/>
              </w:rPr>
              <w:t>норми</w:t>
            </w:r>
            <w:proofErr w:type="spellEnd"/>
            <w:r w:rsidRPr="00326B5F">
              <w:rPr>
                <w:rFonts w:ascii="Arial" w:eastAsia="Times New Roman" w:hAnsi="Arial" w:cs="Times New Roman"/>
                <w:sz w:val="20"/>
                <w:szCs w:val="24"/>
              </w:rPr>
              <w:t xml:space="preserve"> і правила </w:t>
            </w:r>
            <w:proofErr w:type="spellStart"/>
            <w:r w:rsidRPr="00326B5F">
              <w:rPr>
                <w:rFonts w:ascii="Arial" w:eastAsia="Times New Roman" w:hAnsi="Arial" w:cs="Times New Roman"/>
                <w:sz w:val="20"/>
                <w:szCs w:val="24"/>
              </w:rPr>
              <w:t>захисту</w:t>
            </w:r>
            <w:proofErr w:type="spellEnd"/>
            <w:r w:rsidRPr="00326B5F">
              <w:rPr>
                <w:rFonts w:ascii="Arial" w:eastAsia="Times New Roman" w:hAnsi="Arial" w:cs="Times New Roman"/>
                <w:sz w:val="20"/>
                <w:szCs w:val="24"/>
              </w:rPr>
              <w:t xml:space="preserve"> </w:t>
            </w:r>
            <w:proofErr w:type="spellStart"/>
            <w:r w:rsidRPr="00326B5F">
              <w:rPr>
                <w:rFonts w:ascii="Arial" w:eastAsia="Times New Roman" w:hAnsi="Arial" w:cs="Times New Roman"/>
                <w:i/>
                <w:sz w:val="20"/>
                <w:szCs w:val="24"/>
              </w:rPr>
              <w:t>населення</w:t>
            </w:r>
            <w:proofErr w:type="spellEnd"/>
            <w:r w:rsidRPr="00326B5F">
              <w:rPr>
                <w:rFonts w:ascii="Arial" w:eastAsia="Times New Roman" w:hAnsi="Arial" w:cs="Times New Roman"/>
                <w:i/>
                <w:sz w:val="20"/>
                <w:szCs w:val="24"/>
              </w:rPr>
              <w:t xml:space="preserve"> </w:t>
            </w:r>
            <w:proofErr w:type="spellStart"/>
            <w:r w:rsidRPr="00326B5F">
              <w:rPr>
                <w:rFonts w:ascii="Arial" w:eastAsia="Times New Roman" w:hAnsi="Arial" w:cs="Times New Roman"/>
                <w:i/>
                <w:sz w:val="20"/>
                <w:szCs w:val="24"/>
              </w:rPr>
              <w:t>від</w:t>
            </w:r>
            <w:proofErr w:type="spellEnd"/>
            <w:r w:rsidRPr="00326B5F">
              <w:rPr>
                <w:rFonts w:ascii="Arial" w:eastAsia="Times New Roman" w:hAnsi="Arial" w:cs="Times New Roman"/>
                <w:i/>
                <w:sz w:val="20"/>
                <w:szCs w:val="24"/>
              </w:rPr>
              <w:t xml:space="preserve"> </w:t>
            </w:r>
            <w:proofErr w:type="spellStart"/>
            <w:r w:rsidRPr="00326B5F">
              <w:rPr>
                <w:rFonts w:ascii="Arial" w:eastAsia="Times New Roman" w:hAnsi="Arial" w:cs="Times New Roman"/>
                <w:i/>
                <w:sz w:val="20"/>
                <w:szCs w:val="24"/>
              </w:rPr>
              <w:t>впливу</w:t>
            </w:r>
            <w:proofErr w:type="spellEnd"/>
            <w:r w:rsidRPr="00326B5F">
              <w:rPr>
                <w:rFonts w:ascii="Arial" w:eastAsia="Times New Roman" w:hAnsi="Arial" w:cs="Times New Roman"/>
                <w:i/>
                <w:sz w:val="20"/>
                <w:szCs w:val="24"/>
              </w:rPr>
              <w:t xml:space="preserve"> </w:t>
            </w:r>
            <w:proofErr w:type="spellStart"/>
            <w:r w:rsidRPr="00326B5F">
              <w:rPr>
                <w:rFonts w:ascii="Arial" w:eastAsia="Times New Roman" w:hAnsi="Arial" w:cs="Times New Roman"/>
                <w:i/>
                <w:sz w:val="20"/>
                <w:szCs w:val="24"/>
              </w:rPr>
              <w:t>електромагнітних</w:t>
            </w:r>
            <w:proofErr w:type="spellEnd"/>
            <w:r w:rsidRPr="00326B5F">
              <w:rPr>
                <w:rFonts w:ascii="Arial" w:eastAsia="Times New Roman" w:hAnsi="Arial" w:cs="Times New Roman"/>
                <w:i/>
                <w:sz w:val="20"/>
                <w:szCs w:val="24"/>
              </w:rPr>
              <w:t xml:space="preserve"> </w:t>
            </w:r>
            <w:proofErr w:type="spellStart"/>
            <w:r w:rsidRPr="00326B5F">
              <w:rPr>
                <w:rFonts w:ascii="Arial" w:eastAsia="Times New Roman" w:hAnsi="Arial" w:cs="Times New Roman"/>
                <w:sz w:val="20"/>
                <w:szCs w:val="24"/>
              </w:rPr>
              <w:t>випромінювань</w:t>
            </w:r>
            <w:proofErr w:type="spellEnd"/>
          </w:p>
        </w:tc>
        <w:tc>
          <w:tcPr>
            <w:tcW w:w="3621" w:type="dxa"/>
            <w:tcBorders>
              <w:top w:val="single" w:sz="6" w:space="0" w:color="auto"/>
              <w:left w:val="single" w:sz="6" w:space="0" w:color="auto"/>
              <w:bottom w:val="single" w:sz="2"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roofErr w:type="spellStart"/>
            <w:r w:rsidRPr="00326B5F">
              <w:rPr>
                <w:rFonts w:ascii="Arial" w:eastAsia="Times New Roman" w:hAnsi="Arial" w:cs="Times New Roman"/>
                <w:sz w:val="20"/>
                <w:szCs w:val="24"/>
              </w:rPr>
              <w:t>Затверджено</w:t>
            </w:r>
            <w:proofErr w:type="spellEnd"/>
            <w:r w:rsidRPr="00326B5F">
              <w:rPr>
                <w:rFonts w:ascii="Arial" w:eastAsia="Times New Roman" w:hAnsi="Arial" w:cs="Times New Roman"/>
                <w:sz w:val="20"/>
                <w:szCs w:val="24"/>
              </w:rPr>
              <w:t xml:space="preserve"> Наказом МОЗ </w:t>
            </w:r>
            <w:proofErr w:type="spellStart"/>
            <w:r w:rsidRPr="00326B5F">
              <w:rPr>
                <w:rFonts w:ascii="Arial" w:eastAsia="Times New Roman" w:hAnsi="Arial" w:cs="Times New Roman"/>
                <w:i/>
                <w:sz w:val="20"/>
                <w:szCs w:val="24"/>
              </w:rPr>
              <w:t>України</w:t>
            </w:r>
            <w:proofErr w:type="spellEnd"/>
            <w:r w:rsidRPr="00326B5F">
              <w:rPr>
                <w:rFonts w:ascii="Arial" w:eastAsia="Times New Roman" w:hAnsi="Arial" w:cs="Times New Roman"/>
                <w:i/>
                <w:sz w:val="20"/>
                <w:szCs w:val="24"/>
              </w:rPr>
              <w:t xml:space="preserve"> </w:t>
            </w:r>
            <w:proofErr w:type="spellStart"/>
            <w:r w:rsidRPr="00326B5F">
              <w:rPr>
                <w:rFonts w:ascii="Arial" w:eastAsia="Times New Roman" w:hAnsi="Arial" w:cs="Times New Roman"/>
                <w:i/>
                <w:sz w:val="20"/>
                <w:szCs w:val="24"/>
              </w:rPr>
              <w:t>від</w:t>
            </w:r>
            <w:proofErr w:type="spellEnd"/>
            <w:r w:rsidRPr="00326B5F">
              <w:rPr>
                <w:rFonts w:ascii="Arial" w:eastAsia="Times New Roman" w:hAnsi="Arial" w:cs="Times New Roman"/>
                <w:i/>
                <w:sz w:val="20"/>
                <w:szCs w:val="24"/>
              </w:rPr>
              <w:t xml:space="preserve"> 01.08.96р., </w:t>
            </w:r>
            <w:r w:rsidRPr="00326B5F">
              <w:rPr>
                <w:rFonts w:ascii="Arial" w:eastAsia="Times New Roman" w:hAnsi="Arial" w:cs="Times New Roman"/>
                <w:sz w:val="20"/>
                <w:szCs w:val="24"/>
              </w:rPr>
              <w:t>№239</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r>
      <w:tr w:rsidR="00326B5F" w:rsidRPr="00326B5F" w:rsidTr="008432ED">
        <w:tblPrEx>
          <w:tblCellMar>
            <w:top w:w="0" w:type="dxa"/>
            <w:bottom w:w="0" w:type="dxa"/>
          </w:tblCellMar>
        </w:tblPrEx>
        <w:tc>
          <w:tcPr>
            <w:tcW w:w="426" w:type="dxa"/>
            <w:tcBorders>
              <w:top w:val="single" w:sz="2" w:space="0" w:color="auto"/>
              <w:left w:val="single" w:sz="2" w:space="0" w:color="auto"/>
              <w:bottom w:val="single" w:sz="2" w:space="0" w:color="auto"/>
              <w:right w:val="single" w:sz="2"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7.</w:t>
            </w:r>
          </w:p>
        </w:tc>
        <w:tc>
          <w:tcPr>
            <w:tcW w:w="1894" w:type="dxa"/>
            <w:tcBorders>
              <w:top w:val="single" w:sz="2" w:space="0" w:color="auto"/>
              <w:left w:val="nil"/>
              <w:bottom w:val="single" w:sz="2"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ГОСТ 12.1.045-84</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3840" w:type="dxa"/>
            <w:tcBorders>
              <w:top w:val="single" w:sz="2" w:space="0" w:color="auto"/>
              <w:left w:val="single" w:sz="6" w:space="0" w:color="auto"/>
              <w:bottom w:val="single" w:sz="2"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Электрические поля. Допустимые уровни на рабочих местах и требования к проведению контроля</w:t>
            </w:r>
          </w:p>
        </w:tc>
        <w:tc>
          <w:tcPr>
            <w:tcW w:w="3621" w:type="dxa"/>
            <w:tcBorders>
              <w:top w:val="single" w:sz="2" w:space="0" w:color="auto"/>
              <w:left w:val="single" w:sz="6" w:space="0" w:color="auto"/>
              <w:bottom w:val="single" w:sz="2" w:space="0" w:color="auto"/>
              <w:right w:val="single" w:sz="2"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Госстандартом СССР</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r>
      <w:tr w:rsidR="00326B5F" w:rsidRPr="00326B5F" w:rsidTr="008432ED">
        <w:tblPrEx>
          <w:tblCellMar>
            <w:top w:w="0" w:type="dxa"/>
            <w:bottom w:w="0" w:type="dxa"/>
          </w:tblCellMar>
        </w:tblPrEx>
        <w:tc>
          <w:tcPr>
            <w:tcW w:w="426" w:type="dxa"/>
            <w:tcBorders>
              <w:top w:val="single" w:sz="2"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8.</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1894" w:type="dxa"/>
            <w:tcBorders>
              <w:top w:val="single" w:sz="2"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ГОСТ 12.1.006-84</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3840" w:type="dxa"/>
            <w:tcBorders>
              <w:top w:val="single" w:sz="2"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Электромагнитные поля радиочастот. Допустимые уровни на рабочих местах и требования к проведению контроля</w:t>
            </w:r>
          </w:p>
        </w:tc>
        <w:tc>
          <w:tcPr>
            <w:tcW w:w="3621" w:type="dxa"/>
            <w:tcBorders>
              <w:top w:val="single" w:sz="2"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Госстандартом СССР, 29.11.84г.</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r>
      <w:tr w:rsidR="00326B5F" w:rsidRPr="00326B5F" w:rsidTr="008432ED">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9.</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189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СН 2152-80</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3840"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 xml:space="preserve">Санитарно-гигиенические </w:t>
            </w:r>
            <w:proofErr w:type="spellStart"/>
            <w:r w:rsidRPr="00326B5F">
              <w:rPr>
                <w:rFonts w:ascii="Arial" w:eastAsia="Times New Roman" w:hAnsi="Arial" w:cs="Times New Roman"/>
                <w:sz w:val="20"/>
                <w:szCs w:val="24"/>
              </w:rPr>
              <w:t>норми</w:t>
            </w:r>
            <w:proofErr w:type="spellEnd"/>
            <w:r w:rsidRPr="00326B5F">
              <w:rPr>
                <w:rFonts w:ascii="Arial" w:eastAsia="Times New Roman" w:hAnsi="Arial" w:cs="Times New Roman"/>
                <w:sz w:val="20"/>
                <w:szCs w:val="24"/>
              </w:rPr>
              <w:t xml:space="preserve"> </w:t>
            </w:r>
            <w:proofErr w:type="spellStart"/>
            <w:r w:rsidRPr="00326B5F">
              <w:rPr>
                <w:rFonts w:ascii="Arial" w:eastAsia="Times New Roman" w:hAnsi="Arial" w:cs="Times New Roman"/>
                <w:sz w:val="20"/>
                <w:szCs w:val="24"/>
              </w:rPr>
              <w:t>допустимих</w:t>
            </w:r>
            <w:proofErr w:type="spellEnd"/>
            <w:r w:rsidRPr="00326B5F">
              <w:rPr>
                <w:rFonts w:ascii="Arial" w:eastAsia="Times New Roman" w:hAnsi="Arial" w:cs="Times New Roman"/>
                <w:sz w:val="20"/>
                <w:szCs w:val="24"/>
              </w:rPr>
              <w:t xml:space="preserve"> уровней ионизации воздуха производственных и общественных зданий</w:t>
            </w:r>
          </w:p>
        </w:tc>
        <w:tc>
          <w:tcPr>
            <w:tcW w:w="3621"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МЗ СССР, 12.08.80г.</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r>
      <w:tr w:rsidR="00326B5F" w:rsidRPr="00326B5F" w:rsidTr="008432ED">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10.</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189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СН 4557-88</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3840"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roofErr w:type="gramStart"/>
            <w:r w:rsidRPr="00326B5F">
              <w:rPr>
                <w:rFonts w:ascii="Arial" w:eastAsia="Times New Roman" w:hAnsi="Arial" w:cs="Times New Roman"/>
                <w:sz w:val="20"/>
                <w:szCs w:val="24"/>
              </w:rPr>
              <w:t xml:space="preserve">Санитарные </w:t>
            </w:r>
            <w:proofErr w:type="spellStart"/>
            <w:r w:rsidRPr="00326B5F">
              <w:rPr>
                <w:rFonts w:ascii="Arial" w:eastAsia="Times New Roman" w:hAnsi="Arial" w:cs="Times New Roman"/>
                <w:sz w:val="20"/>
                <w:szCs w:val="24"/>
              </w:rPr>
              <w:t>норми</w:t>
            </w:r>
            <w:proofErr w:type="spellEnd"/>
            <w:r w:rsidRPr="00326B5F">
              <w:rPr>
                <w:rFonts w:ascii="Arial" w:eastAsia="Times New Roman" w:hAnsi="Arial" w:cs="Times New Roman"/>
                <w:sz w:val="20"/>
                <w:szCs w:val="24"/>
              </w:rPr>
              <w:t xml:space="preserve"> ультрафиолетового излучения в производственных помещениях</w:t>
            </w:r>
            <w:proofErr w:type="gramEnd"/>
          </w:p>
        </w:tc>
        <w:tc>
          <w:tcPr>
            <w:tcW w:w="3621"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МЗ СССР, 23.02.88г.</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r>
      <w:tr w:rsidR="00326B5F" w:rsidRPr="00326B5F" w:rsidTr="008432ED">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11.</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189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СН 3077-84</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3840"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 xml:space="preserve">Санитарные </w:t>
            </w:r>
            <w:proofErr w:type="spellStart"/>
            <w:r w:rsidRPr="00326B5F">
              <w:rPr>
                <w:rFonts w:ascii="Arial" w:eastAsia="Times New Roman" w:hAnsi="Arial" w:cs="Times New Roman"/>
                <w:sz w:val="20"/>
                <w:szCs w:val="24"/>
              </w:rPr>
              <w:t>норми</w:t>
            </w:r>
            <w:proofErr w:type="spellEnd"/>
            <w:r w:rsidRPr="00326B5F">
              <w:rPr>
                <w:rFonts w:ascii="Arial" w:eastAsia="Times New Roman" w:hAnsi="Arial" w:cs="Times New Roman"/>
                <w:sz w:val="20"/>
                <w:szCs w:val="24"/>
              </w:rPr>
              <w:t xml:space="preserve"> допустимого шума в помещениях </w:t>
            </w:r>
            <w:proofErr w:type="spellStart"/>
            <w:r w:rsidRPr="00326B5F">
              <w:rPr>
                <w:rFonts w:ascii="Arial" w:eastAsia="Times New Roman" w:hAnsi="Arial" w:cs="Times New Roman"/>
                <w:sz w:val="20"/>
                <w:szCs w:val="24"/>
              </w:rPr>
              <w:t>жилих</w:t>
            </w:r>
            <w:proofErr w:type="spellEnd"/>
            <w:r w:rsidRPr="00326B5F">
              <w:rPr>
                <w:rFonts w:ascii="Arial" w:eastAsia="Times New Roman" w:hAnsi="Arial" w:cs="Times New Roman"/>
                <w:sz w:val="20"/>
                <w:szCs w:val="24"/>
              </w:rPr>
              <w:t xml:space="preserve"> и общественных зданий и на территории жилой застройки</w:t>
            </w:r>
          </w:p>
        </w:tc>
        <w:tc>
          <w:tcPr>
            <w:tcW w:w="3621"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МЗ СССР, 03.08.84г.</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r>
      <w:tr w:rsidR="00326B5F" w:rsidRPr="00326B5F" w:rsidTr="008432ED">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12.</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189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ГОСТ 12.1.036-81</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3840"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Шум. Допустимые уровни в жилых и общественных зданиях</w:t>
            </w:r>
          </w:p>
        </w:tc>
        <w:tc>
          <w:tcPr>
            <w:tcW w:w="3621"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Госстандартом СССР</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r>
    </w:tbl>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p>
    <w:p w:rsidR="00326B5F" w:rsidRPr="00326B5F" w:rsidRDefault="00326B5F" w:rsidP="00326B5F">
      <w:pPr>
        <w:widowControl w:val="0"/>
        <w:autoSpaceDE w:val="0"/>
        <w:autoSpaceDN w:val="0"/>
        <w:adjustRightInd w:val="0"/>
        <w:spacing w:after="0" w:line="240" w:lineRule="auto"/>
        <w:ind w:left="238" w:right="2000"/>
        <w:rPr>
          <w:rFonts w:ascii="Times New Roman" w:eastAsia="Times New Roman" w:hAnsi="Times New Roman" w:cs="Times New Roman"/>
          <w:b/>
          <w:sz w:val="28"/>
          <w:szCs w:val="24"/>
          <w:lang w:val="en-US"/>
        </w:rPr>
      </w:pPr>
    </w:p>
    <w:p w:rsidR="00326B5F" w:rsidRPr="00326B5F" w:rsidRDefault="00326B5F" w:rsidP="00326B5F">
      <w:pPr>
        <w:widowControl w:val="0"/>
        <w:suppressAutoHyphens/>
        <w:autoSpaceDE w:val="0"/>
        <w:autoSpaceDN w:val="0"/>
        <w:adjustRightInd w:val="0"/>
        <w:spacing w:after="0" w:line="240" w:lineRule="auto"/>
        <w:ind w:right="176"/>
        <w:jc w:val="center"/>
        <w:rPr>
          <w:rFonts w:ascii="Times New Roman" w:eastAsia="Times New Roman" w:hAnsi="Times New Roman" w:cs="Times New Roman"/>
          <w:b/>
          <w:sz w:val="24"/>
          <w:szCs w:val="24"/>
          <w:lang w:val="uk-UA"/>
        </w:rPr>
      </w:pPr>
      <w:r w:rsidRPr="00326B5F">
        <w:rPr>
          <w:rFonts w:ascii="Courier New" w:eastAsia="Times New Roman" w:hAnsi="Courier New" w:cs="Courier New"/>
          <w:noProof/>
          <w:sz w:val="24"/>
          <w:szCs w:val="24"/>
        </w:rPr>
        <w:br w:type="page"/>
      </w:r>
      <w:r w:rsidRPr="00326B5F">
        <w:rPr>
          <w:rFonts w:ascii="Times New Roman" w:eastAsia="Times New Roman" w:hAnsi="Times New Roman" w:cs="Times New Roman"/>
          <w:b/>
          <w:sz w:val="24"/>
          <w:szCs w:val="24"/>
          <w:lang w:val="uk-UA"/>
        </w:rPr>
        <w:lastRenderedPageBreak/>
        <w:t>Пам’ятка</w:t>
      </w:r>
    </w:p>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rPr>
      </w:pPr>
      <w:r w:rsidRPr="00326B5F">
        <w:rPr>
          <w:rFonts w:ascii="Times New Roman" w:eastAsia="Times New Roman" w:hAnsi="Times New Roman" w:cs="Times New Roman"/>
          <w:b/>
          <w:sz w:val="24"/>
          <w:szCs w:val="24"/>
          <w:lang w:val="uk-UA"/>
        </w:rPr>
        <w:t>по перевірці дотримання санітарно-гігієнічний вимог до організації занять з використанням комп’ютерної техніки</w:t>
      </w:r>
      <w:r w:rsidRPr="00326B5F">
        <w:rPr>
          <w:rFonts w:ascii="Times New Roman" w:eastAsia="Times New Roman" w:hAnsi="Times New Roman" w:cs="Times New Roman"/>
          <w:b/>
          <w:sz w:val="20"/>
          <w:szCs w:val="24"/>
          <w:lang w:val="uk-UA"/>
        </w:rPr>
        <w:t xml:space="preserve"> </w:t>
      </w:r>
    </w:p>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r w:rsidRPr="00326B5F">
        <w:rPr>
          <w:rFonts w:ascii="Times New Roman" w:eastAsia="Times New Roman" w:hAnsi="Times New Roman" w:cs="Times New Roman"/>
          <w:b/>
          <w:sz w:val="20"/>
          <w:szCs w:val="24"/>
          <w:lang w:val="uk-UA"/>
        </w:rPr>
        <w:t>ЗАГАЛЬНІ ПОЛОЖЕННЯ</w:t>
      </w:r>
    </w:p>
    <w:tbl>
      <w:tblPr>
        <w:tblpPr w:leftFromText="180" w:rightFromText="180" w:vertAnchor="text" w:horzAnchor="margin" w:tblpXSpec="center"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8"/>
        <w:gridCol w:w="1393"/>
      </w:tblGrid>
      <w:tr w:rsidR="00326B5F" w:rsidRPr="00326B5F" w:rsidTr="008432ED">
        <w:tblPrEx>
          <w:tblCellMar>
            <w:top w:w="0" w:type="dxa"/>
            <w:bottom w:w="0" w:type="dxa"/>
          </w:tblCellMar>
        </w:tblPrEx>
        <w:trPr>
          <w:trHeight w:val="120"/>
        </w:trPr>
        <w:tc>
          <w:tcPr>
            <w:tcW w:w="9180" w:type="dxa"/>
          </w:tcPr>
          <w:p w:rsidR="00326B5F" w:rsidRPr="00326B5F" w:rsidRDefault="00326B5F" w:rsidP="00326B5F">
            <w:pPr>
              <w:widowControl w:val="0"/>
              <w:suppressAutoHyphens/>
              <w:autoSpaceDE w:val="0"/>
              <w:autoSpaceDN w:val="0"/>
              <w:adjustRightInd w:val="0"/>
              <w:spacing w:after="0" w:line="240" w:lineRule="auto"/>
              <w:ind w:right="176"/>
              <w:jc w:val="both"/>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 xml:space="preserve">1. Наявність завіреного санепідемстанцією акту-дозволу на експлуатацію кабінету комп’ютерної техніки. </w:t>
            </w:r>
          </w:p>
        </w:tc>
        <w:tc>
          <w:tcPr>
            <w:tcW w:w="1418"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blPrEx>
          <w:tblCellMar>
            <w:top w:w="0" w:type="dxa"/>
            <w:bottom w:w="0" w:type="dxa"/>
          </w:tblCellMar>
        </w:tblPrEx>
        <w:trPr>
          <w:trHeight w:val="120"/>
        </w:trPr>
        <w:tc>
          <w:tcPr>
            <w:tcW w:w="9180" w:type="dxa"/>
          </w:tcPr>
          <w:p w:rsidR="00326B5F" w:rsidRPr="00326B5F" w:rsidRDefault="00326B5F" w:rsidP="00326B5F">
            <w:pPr>
              <w:widowControl w:val="0"/>
              <w:suppressAutoHyphens/>
              <w:autoSpaceDE w:val="0"/>
              <w:autoSpaceDN w:val="0"/>
              <w:adjustRightInd w:val="0"/>
              <w:spacing w:after="0" w:line="240" w:lineRule="auto"/>
              <w:ind w:right="176"/>
              <w:jc w:val="both"/>
              <w:rPr>
                <w:rFonts w:ascii="Times New Roman" w:eastAsia="Times New Roman" w:hAnsi="Times New Roman" w:cs="Times New Roman"/>
                <w:sz w:val="20"/>
                <w:szCs w:val="24"/>
              </w:rPr>
            </w:pPr>
            <w:r w:rsidRPr="00326B5F">
              <w:rPr>
                <w:rFonts w:ascii="Times New Roman" w:eastAsia="Times New Roman" w:hAnsi="Times New Roman" w:cs="Times New Roman"/>
                <w:sz w:val="20"/>
                <w:szCs w:val="24"/>
                <w:lang w:val="uk-UA"/>
              </w:rPr>
              <w:t>2. Наявність санітарного паспорту встановленої форми на кожний кабінет комп’ютерної техніки повинен.</w:t>
            </w:r>
          </w:p>
        </w:tc>
        <w:tc>
          <w:tcPr>
            <w:tcW w:w="1418"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blPrEx>
          <w:tblCellMar>
            <w:top w:w="0" w:type="dxa"/>
            <w:bottom w:w="0" w:type="dxa"/>
          </w:tblCellMar>
        </w:tblPrEx>
        <w:trPr>
          <w:trHeight w:val="120"/>
        </w:trPr>
        <w:tc>
          <w:tcPr>
            <w:tcW w:w="9180" w:type="dxa"/>
          </w:tcPr>
          <w:p w:rsidR="00326B5F" w:rsidRPr="00326B5F" w:rsidRDefault="00326B5F" w:rsidP="00326B5F">
            <w:pPr>
              <w:widowControl w:val="0"/>
              <w:suppressAutoHyphens/>
              <w:autoSpaceDE w:val="0"/>
              <w:autoSpaceDN w:val="0"/>
              <w:adjustRightInd w:val="0"/>
              <w:spacing w:after="0" w:line="240" w:lineRule="auto"/>
              <w:ind w:right="176"/>
              <w:jc w:val="both"/>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3. Регулярність перевірок дотримання санітарно-гігієнічних вимог органами і закладами Державної санітарно-епідеміологічної служби України та своєчасне усунення відмічених в актах недоліків.</w:t>
            </w:r>
          </w:p>
        </w:tc>
        <w:tc>
          <w:tcPr>
            <w:tcW w:w="1418"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blPrEx>
          <w:tblCellMar>
            <w:top w:w="0" w:type="dxa"/>
            <w:bottom w:w="0" w:type="dxa"/>
          </w:tblCellMar>
        </w:tblPrEx>
        <w:trPr>
          <w:trHeight w:val="120"/>
        </w:trPr>
        <w:tc>
          <w:tcPr>
            <w:tcW w:w="10598" w:type="dxa"/>
            <w:gridSpan w:val="2"/>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rPr>
            </w:pPr>
            <w:r w:rsidRPr="00326B5F">
              <w:rPr>
                <w:rFonts w:ascii="Times New Roman" w:eastAsia="Times New Roman" w:hAnsi="Times New Roman" w:cs="Times New Roman"/>
                <w:b/>
                <w:sz w:val="20"/>
                <w:szCs w:val="24"/>
                <w:lang w:val="uk-UA"/>
              </w:rPr>
              <w:t>ВИМОГИ ДО ПРИМІЩЕНЬ ТА РОЗТАШУВАННЯ РОБОЧИХ МІСЦЬ З ПК.</w:t>
            </w:r>
          </w:p>
        </w:tc>
      </w:tr>
      <w:tr w:rsidR="00326B5F" w:rsidRPr="00326B5F" w:rsidTr="008432ED">
        <w:tblPrEx>
          <w:tblCellMar>
            <w:top w:w="0" w:type="dxa"/>
            <w:bottom w:w="0" w:type="dxa"/>
          </w:tblCellMar>
        </w:tblPrEx>
        <w:trPr>
          <w:trHeight w:val="120"/>
        </w:trPr>
        <w:tc>
          <w:tcPr>
            <w:tcW w:w="9180" w:type="dxa"/>
          </w:tcPr>
          <w:p w:rsidR="00326B5F" w:rsidRPr="00326B5F" w:rsidRDefault="00326B5F" w:rsidP="00326B5F">
            <w:pPr>
              <w:widowControl w:val="0"/>
              <w:suppressAutoHyphens/>
              <w:autoSpaceDE w:val="0"/>
              <w:autoSpaceDN w:val="0"/>
              <w:adjustRightInd w:val="0"/>
              <w:spacing w:after="0" w:line="240" w:lineRule="auto"/>
              <w:ind w:right="176"/>
              <w:jc w:val="both"/>
              <w:rPr>
                <w:rFonts w:ascii="Times New Roman" w:eastAsia="Times New Roman" w:hAnsi="Times New Roman" w:cs="Times New Roman"/>
                <w:sz w:val="20"/>
                <w:szCs w:val="24"/>
              </w:rPr>
            </w:pPr>
            <w:r w:rsidRPr="00326B5F">
              <w:rPr>
                <w:rFonts w:ascii="Times New Roman" w:eastAsia="Times New Roman" w:hAnsi="Times New Roman" w:cs="Times New Roman"/>
                <w:sz w:val="20"/>
                <w:szCs w:val="24"/>
                <w:lang w:val="uk-UA"/>
              </w:rPr>
              <w:t>1. Орієнтація вікон (повинна бути на північ або північний схід)</w:t>
            </w:r>
          </w:p>
        </w:tc>
        <w:tc>
          <w:tcPr>
            <w:tcW w:w="1418"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blPrEx>
          <w:tblCellMar>
            <w:top w:w="0" w:type="dxa"/>
            <w:bottom w:w="0" w:type="dxa"/>
          </w:tblCellMar>
        </w:tblPrEx>
        <w:trPr>
          <w:trHeight w:val="120"/>
        </w:trPr>
        <w:tc>
          <w:tcPr>
            <w:tcW w:w="9180" w:type="dxa"/>
          </w:tcPr>
          <w:p w:rsidR="00326B5F" w:rsidRPr="00326B5F" w:rsidRDefault="00326B5F" w:rsidP="00326B5F">
            <w:pPr>
              <w:widowControl w:val="0"/>
              <w:suppressAutoHyphens/>
              <w:autoSpaceDE w:val="0"/>
              <w:autoSpaceDN w:val="0"/>
              <w:adjustRightInd w:val="0"/>
              <w:spacing w:after="0" w:line="240" w:lineRule="auto"/>
              <w:ind w:right="176"/>
              <w:jc w:val="both"/>
              <w:rPr>
                <w:rFonts w:ascii="Times New Roman" w:eastAsia="Times New Roman" w:hAnsi="Times New Roman" w:cs="Times New Roman"/>
                <w:sz w:val="20"/>
                <w:szCs w:val="24"/>
              </w:rPr>
            </w:pPr>
            <w:r w:rsidRPr="00326B5F">
              <w:rPr>
                <w:rFonts w:ascii="Times New Roman" w:eastAsia="Times New Roman" w:hAnsi="Times New Roman" w:cs="Times New Roman"/>
                <w:sz w:val="20"/>
                <w:szCs w:val="24"/>
                <w:lang w:val="uk-UA"/>
              </w:rPr>
              <w:t xml:space="preserve">2. Наявність </w:t>
            </w:r>
            <w:proofErr w:type="spellStart"/>
            <w:r w:rsidRPr="00326B5F">
              <w:rPr>
                <w:rFonts w:ascii="Times New Roman" w:eastAsia="Times New Roman" w:hAnsi="Times New Roman" w:cs="Times New Roman"/>
                <w:sz w:val="20"/>
                <w:szCs w:val="24"/>
                <w:lang w:val="uk-UA"/>
              </w:rPr>
              <w:t>жалюзів</w:t>
            </w:r>
            <w:proofErr w:type="spellEnd"/>
            <w:r w:rsidRPr="00326B5F">
              <w:rPr>
                <w:rFonts w:ascii="Times New Roman" w:eastAsia="Times New Roman" w:hAnsi="Times New Roman" w:cs="Times New Roman"/>
                <w:sz w:val="20"/>
                <w:szCs w:val="24"/>
                <w:lang w:val="uk-UA"/>
              </w:rPr>
              <w:t>, які можна регулювати, або штор.</w:t>
            </w:r>
          </w:p>
        </w:tc>
        <w:tc>
          <w:tcPr>
            <w:tcW w:w="1418"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blPrEx>
          <w:tblCellMar>
            <w:top w:w="0" w:type="dxa"/>
            <w:bottom w:w="0" w:type="dxa"/>
          </w:tblCellMar>
        </w:tblPrEx>
        <w:trPr>
          <w:trHeight w:val="120"/>
        </w:trPr>
        <w:tc>
          <w:tcPr>
            <w:tcW w:w="9180" w:type="dxa"/>
          </w:tcPr>
          <w:p w:rsidR="00326B5F" w:rsidRPr="00326B5F" w:rsidRDefault="00326B5F" w:rsidP="00326B5F">
            <w:pPr>
              <w:widowControl w:val="0"/>
              <w:suppressAutoHyphens/>
              <w:autoSpaceDE w:val="0"/>
              <w:autoSpaceDN w:val="0"/>
              <w:adjustRightInd w:val="0"/>
              <w:spacing w:after="0" w:line="240" w:lineRule="auto"/>
              <w:ind w:right="176"/>
              <w:jc w:val="both"/>
              <w:rPr>
                <w:rFonts w:ascii="Times New Roman" w:eastAsia="Times New Roman" w:hAnsi="Times New Roman" w:cs="Times New Roman"/>
                <w:sz w:val="20"/>
                <w:szCs w:val="24"/>
              </w:rPr>
            </w:pPr>
            <w:r w:rsidRPr="00326B5F">
              <w:rPr>
                <w:rFonts w:ascii="Times New Roman" w:eastAsia="Times New Roman" w:hAnsi="Times New Roman" w:cs="Times New Roman"/>
                <w:sz w:val="20"/>
                <w:szCs w:val="24"/>
                <w:lang w:val="uk-UA"/>
              </w:rPr>
              <w:t>3. На якому поверсі розміщено кабінети обчислювальної техніки (забороняється розміщувати у підвальних приміщеннях будинків).</w:t>
            </w:r>
          </w:p>
        </w:tc>
        <w:tc>
          <w:tcPr>
            <w:tcW w:w="1418"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blPrEx>
          <w:tblCellMar>
            <w:top w:w="0" w:type="dxa"/>
            <w:bottom w:w="0" w:type="dxa"/>
          </w:tblCellMar>
        </w:tblPrEx>
        <w:trPr>
          <w:trHeight w:val="120"/>
        </w:trPr>
        <w:tc>
          <w:tcPr>
            <w:tcW w:w="9180" w:type="dxa"/>
          </w:tcPr>
          <w:p w:rsidR="00326B5F" w:rsidRPr="00326B5F" w:rsidRDefault="00326B5F" w:rsidP="00326B5F">
            <w:pPr>
              <w:widowControl w:val="0"/>
              <w:suppressAutoHyphens/>
              <w:autoSpaceDE w:val="0"/>
              <w:autoSpaceDN w:val="0"/>
              <w:adjustRightInd w:val="0"/>
              <w:spacing w:after="0" w:line="240" w:lineRule="auto"/>
              <w:ind w:right="176"/>
              <w:jc w:val="both"/>
              <w:rPr>
                <w:rFonts w:ascii="Times New Roman" w:eastAsia="Times New Roman" w:hAnsi="Times New Roman" w:cs="Times New Roman"/>
                <w:sz w:val="20"/>
                <w:szCs w:val="24"/>
              </w:rPr>
            </w:pPr>
            <w:r w:rsidRPr="00326B5F">
              <w:rPr>
                <w:rFonts w:ascii="Times New Roman" w:eastAsia="Times New Roman" w:hAnsi="Times New Roman" w:cs="Times New Roman"/>
                <w:sz w:val="20"/>
                <w:szCs w:val="24"/>
                <w:lang w:val="uk-UA"/>
              </w:rPr>
              <w:t xml:space="preserve">4. Площа і об’єм приміщення в розрахунку на одного учня (площа - не менше 6,0 </w:t>
            </w:r>
            <w:proofErr w:type="spellStart"/>
            <w:r w:rsidRPr="00326B5F">
              <w:rPr>
                <w:rFonts w:ascii="Times New Roman" w:eastAsia="Times New Roman" w:hAnsi="Times New Roman" w:cs="Times New Roman"/>
                <w:sz w:val="20"/>
                <w:szCs w:val="24"/>
                <w:lang w:val="uk-UA"/>
              </w:rPr>
              <w:t>кв.м</w:t>
            </w:r>
            <w:proofErr w:type="spellEnd"/>
            <w:r w:rsidRPr="00326B5F">
              <w:rPr>
                <w:rFonts w:ascii="Times New Roman" w:eastAsia="Times New Roman" w:hAnsi="Times New Roman" w:cs="Times New Roman"/>
                <w:sz w:val="20"/>
                <w:szCs w:val="24"/>
                <w:lang w:val="uk-UA"/>
              </w:rPr>
              <w:t xml:space="preserve">, об’єм - не менше 20 </w:t>
            </w:r>
            <w:proofErr w:type="spellStart"/>
            <w:r w:rsidRPr="00326B5F">
              <w:rPr>
                <w:rFonts w:ascii="Times New Roman" w:eastAsia="Times New Roman" w:hAnsi="Times New Roman" w:cs="Times New Roman"/>
                <w:sz w:val="20"/>
                <w:szCs w:val="24"/>
                <w:lang w:val="uk-UA"/>
              </w:rPr>
              <w:t>куб.м</w:t>
            </w:r>
            <w:proofErr w:type="spellEnd"/>
            <w:r w:rsidRPr="00326B5F">
              <w:rPr>
                <w:rFonts w:ascii="Times New Roman" w:eastAsia="Times New Roman" w:hAnsi="Times New Roman" w:cs="Times New Roman"/>
                <w:sz w:val="20"/>
                <w:szCs w:val="24"/>
                <w:lang w:val="uk-UA"/>
              </w:rPr>
              <w:t xml:space="preserve">.) </w:t>
            </w:r>
          </w:p>
        </w:tc>
        <w:tc>
          <w:tcPr>
            <w:tcW w:w="1418"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blPrEx>
          <w:tblCellMar>
            <w:top w:w="0" w:type="dxa"/>
            <w:bottom w:w="0" w:type="dxa"/>
          </w:tblCellMar>
        </w:tblPrEx>
        <w:trPr>
          <w:trHeight w:val="120"/>
        </w:trPr>
        <w:tc>
          <w:tcPr>
            <w:tcW w:w="9180" w:type="dxa"/>
          </w:tcPr>
          <w:p w:rsidR="00326B5F" w:rsidRPr="00326B5F" w:rsidRDefault="00326B5F" w:rsidP="00326B5F">
            <w:pPr>
              <w:widowControl w:val="0"/>
              <w:suppressAutoHyphens/>
              <w:autoSpaceDE w:val="0"/>
              <w:autoSpaceDN w:val="0"/>
              <w:adjustRightInd w:val="0"/>
              <w:spacing w:after="0" w:line="240" w:lineRule="auto"/>
              <w:ind w:right="176"/>
              <w:jc w:val="both"/>
              <w:rPr>
                <w:rFonts w:ascii="Times New Roman" w:eastAsia="Times New Roman" w:hAnsi="Times New Roman" w:cs="Times New Roman"/>
                <w:sz w:val="20"/>
                <w:szCs w:val="24"/>
              </w:rPr>
            </w:pPr>
            <w:r w:rsidRPr="00326B5F">
              <w:rPr>
                <w:rFonts w:ascii="Times New Roman" w:eastAsia="Times New Roman" w:hAnsi="Times New Roman" w:cs="Times New Roman"/>
                <w:sz w:val="20"/>
                <w:szCs w:val="24"/>
                <w:lang w:val="uk-UA"/>
              </w:rPr>
              <w:t>5. Кількість обладнаних місць (розраховується на півкласу учнів, але не більше як 12 чоловік).</w:t>
            </w:r>
          </w:p>
        </w:tc>
        <w:tc>
          <w:tcPr>
            <w:tcW w:w="1418"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blPrEx>
          <w:tblCellMar>
            <w:top w:w="0" w:type="dxa"/>
            <w:bottom w:w="0" w:type="dxa"/>
          </w:tblCellMar>
        </w:tblPrEx>
        <w:trPr>
          <w:trHeight w:val="120"/>
        </w:trPr>
        <w:tc>
          <w:tcPr>
            <w:tcW w:w="9180" w:type="dxa"/>
          </w:tcPr>
          <w:p w:rsidR="00326B5F" w:rsidRPr="00326B5F" w:rsidRDefault="00326B5F" w:rsidP="00326B5F">
            <w:pPr>
              <w:widowControl w:val="0"/>
              <w:suppressAutoHyphens/>
              <w:autoSpaceDE w:val="0"/>
              <w:autoSpaceDN w:val="0"/>
              <w:adjustRightInd w:val="0"/>
              <w:spacing w:after="0" w:line="240" w:lineRule="auto"/>
              <w:ind w:right="176"/>
              <w:jc w:val="both"/>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6. Фарбування стін, стелі і підлоги  (повинні мати покриття із матеріалів з ма</w:t>
            </w:r>
            <w:r w:rsidRPr="00326B5F">
              <w:rPr>
                <w:rFonts w:ascii="Times New Roman" w:eastAsia="Times New Roman" w:hAnsi="Times New Roman" w:cs="Times New Roman"/>
                <w:sz w:val="20"/>
                <w:szCs w:val="24"/>
                <w:lang w:val="uk-UA"/>
              </w:rPr>
              <w:softHyphen/>
              <w:t>товою фактурою).</w:t>
            </w:r>
          </w:p>
        </w:tc>
        <w:tc>
          <w:tcPr>
            <w:tcW w:w="1418"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blPrEx>
          <w:tblCellMar>
            <w:top w:w="0" w:type="dxa"/>
            <w:bottom w:w="0" w:type="dxa"/>
          </w:tblCellMar>
        </w:tblPrEx>
        <w:trPr>
          <w:trHeight w:val="120"/>
        </w:trPr>
        <w:tc>
          <w:tcPr>
            <w:tcW w:w="9180" w:type="dxa"/>
          </w:tcPr>
          <w:p w:rsidR="00326B5F" w:rsidRPr="00326B5F" w:rsidRDefault="00326B5F" w:rsidP="00326B5F">
            <w:pPr>
              <w:widowControl w:val="0"/>
              <w:suppressAutoHyphens/>
              <w:autoSpaceDE w:val="0"/>
              <w:autoSpaceDN w:val="0"/>
              <w:adjustRightInd w:val="0"/>
              <w:spacing w:after="0" w:line="240" w:lineRule="auto"/>
              <w:ind w:right="176"/>
              <w:jc w:val="both"/>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7. Покриття підлоги (повинна мати антистатичне покриття та бути зручною для вологого прибирання).</w:t>
            </w:r>
          </w:p>
        </w:tc>
        <w:tc>
          <w:tcPr>
            <w:tcW w:w="1418"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blPrEx>
          <w:tblCellMar>
            <w:top w:w="0" w:type="dxa"/>
            <w:bottom w:w="0" w:type="dxa"/>
          </w:tblCellMar>
        </w:tblPrEx>
        <w:trPr>
          <w:trHeight w:val="120"/>
        </w:trPr>
        <w:tc>
          <w:tcPr>
            <w:tcW w:w="9180" w:type="dxa"/>
          </w:tcPr>
          <w:p w:rsidR="00326B5F" w:rsidRPr="00326B5F" w:rsidRDefault="00326B5F" w:rsidP="00326B5F">
            <w:pPr>
              <w:widowControl w:val="0"/>
              <w:suppressAutoHyphens/>
              <w:autoSpaceDE w:val="0"/>
              <w:autoSpaceDN w:val="0"/>
              <w:adjustRightInd w:val="0"/>
              <w:spacing w:after="0" w:line="240" w:lineRule="auto"/>
              <w:ind w:right="176"/>
              <w:jc w:val="both"/>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 xml:space="preserve">8. Використання для оздоблення інтер’єру приміщень комп'ютерних класів полімерних матеріалів (заборонено </w:t>
            </w:r>
            <w:proofErr w:type="spellStart"/>
            <w:r w:rsidRPr="00326B5F">
              <w:rPr>
                <w:rFonts w:ascii="Times New Roman" w:eastAsia="Times New Roman" w:hAnsi="Times New Roman" w:cs="Times New Roman"/>
                <w:sz w:val="20"/>
                <w:szCs w:val="24"/>
                <w:lang w:val="uk-UA"/>
              </w:rPr>
              <w:t>де</w:t>
            </w:r>
            <w:r w:rsidRPr="00326B5F">
              <w:rPr>
                <w:rFonts w:ascii="Times New Roman" w:eastAsia="Times New Roman" w:hAnsi="Times New Roman" w:cs="Times New Roman"/>
                <w:sz w:val="20"/>
                <w:szCs w:val="24"/>
                <w:lang w:val="uk-UA"/>
              </w:rPr>
              <w:softHyphen/>
              <w:t>рев'яно-стружкові</w:t>
            </w:r>
            <w:proofErr w:type="spellEnd"/>
            <w:r w:rsidRPr="00326B5F">
              <w:rPr>
                <w:rFonts w:ascii="Times New Roman" w:eastAsia="Times New Roman" w:hAnsi="Times New Roman" w:cs="Times New Roman"/>
                <w:sz w:val="20"/>
                <w:szCs w:val="24"/>
                <w:lang w:val="uk-UA"/>
              </w:rPr>
              <w:t xml:space="preserve"> плити, шпалери, що придатні для миття, плівкові та рулонні синтетичні матеріали, шаровий паперовий пластик та ін., що виділяють у повітря шкідливі хімічні речови</w:t>
            </w:r>
            <w:r w:rsidRPr="00326B5F">
              <w:rPr>
                <w:rFonts w:ascii="Times New Roman" w:eastAsia="Times New Roman" w:hAnsi="Times New Roman" w:cs="Times New Roman"/>
                <w:sz w:val="20"/>
                <w:szCs w:val="24"/>
                <w:lang w:val="uk-UA"/>
              </w:rPr>
              <w:softHyphen/>
              <w:t>ни, які перевищують гранично допустимі концентрації).</w:t>
            </w:r>
          </w:p>
          <w:p w:rsidR="00326B5F" w:rsidRPr="00326B5F" w:rsidRDefault="00326B5F" w:rsidP="00326B5F">
            <w:pPr>
              <w:widowControl w:val="0"/>
              <w:suppressAutoHyphens/>
              <w:autoSpaceDE w:val="0"/>
              <w:autoSpaceDN w:val="0"/>
              <w:adjustRightInd w:val="0"/>
              <w:spacing w:after="0" w:line="240" w:lineRule="auto"/>
              <w:ind w:right="176"/>
              <w:jc w:val="both"/>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Вміст шкідливих хімічних речовин в повітрі дошкільних та учбових приміщень з комп'ютерною технікою не повинен перевищува</w:t>
            </w:r>
            <w:r w:rsidRPr="00326B5F">
              <w:rPr>
                <w:rFonts w:ascii="Times New Roman" w:eastAsia="Times New Roman" w:hAnsi="Times New Roman" w:cs="Times New Roman"/>
                <w:sz w:val="20"/>
                <w:szCs w:val="24"/>
                <w:lang w:val="uk-UA"/>
              </w:rPr>
              <w:softHyphen/>
              <w:t>ти середньодобові концентрації, що наводяться в "Переліку гра</w:t>
            </w:r>
            <w:r w:rsidRPr="00326B5F">
              <w:rPr>
                <w:rFonts w:ascii="Times New Roman" w:eastAsia="Times New Roman" w:hAnsi="Times New Roman" w:cs="Times New Roman"/>
                <w:sz w:val="20"/>
                <w:szCs w:val="24"/>
                <w:lang w:val="uk-UA"/>
              </w:rPr>
              <w:softHyphen/>
              <w:t>нично допустимих концентрацій забруднюючих речовин в атмосферно</w:t>
            </w:r>
            <w:r w:rsidRPr="00326B5F">
              <w:rPr>
                <w:rFonts w:ascii="Times New Roman" w:eastAsia="Times New Roman" w:hAnsi="Times New Roman" w:cs="Times New Roman"/>
                <w:sz w:val="20"/>
                <w:szCs w:val="24"/>
                <w:lang w:val="uk-UA"/>
              </w:rPr>
              <w:softHyphen/>
              <w:t>му повітрі населених пунктів" N3086-84 від 27.08.84р. та доповненнях до нього, які затверджені Міністерством охорони здо</w:t>
            </w:r>
            <w:r w:rsidRPr="00326B5F">
              <w:rPr>
                <w:rFonts w:ascii="Times New Roman" w:eastAsia="Times New Roman" w:hAnsi="Times New Roman" w:cs="Times New Roman"/>
                <w:sz w:val="20"/>
                <w:szCs w:val="24"/>
                <w:lang w:val="uk-UA"/>
              </w:rPr>
              <w:softHyphen/>
              <w:t>ров'я".</w:t>
            </w:r>
          </w:p>
          <w:p w:rsidR="00326B5F" w:rsidRPr="00326B5F" w:rsidRDefault="00326B5F" w:rsidP="00326B5F">
            <w:pPr>
              <w:widowControl w:val="0"/>
              <w:suppressAutoHyphens/>
              <w:autoSpaceDE w:val="0"/>
              <w:autoSpaceDN w:val="0"/>
              <w:adjustRightInd w:val="0"/>
              <w:spacing w:after="0" w:line="240" w:lineRule="auto"/>
              <w:ind w:right="176"/>
              <w:jc w:val="both"/>
              <w:rPr>
                <w:rFonts w:ascii="Times New Roman" w:eastAsia="Times New Roman" w:hAnsi="Times New Roman" w:cs="Times New Roman"/>
                <w:sz w:val="20"/>
                <w:szCs w:val="24"/>
                <w:lang w:val="uk-UA"/>
              </w:rPr>
            </w:pPr>
          </w:p>
        </w:tc>
        <w:tc>
          <w:tcPr>
            <w:tcW w:w="1418"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blPrEx>
          <w:tblCellMar>
            <w:top w:w="0" w:type="dxa"/>
            <w:bottom w:w="0" w:type="dxa"/>
          </w:tblCellMar>
        </w:tblPrEx>
        <w:trPr>
          <w:trHeight w:val="120"/>
        </w:trPr>
        <w:tc>
          <w:tcPr>
            <w:tcW w:w="10598" w:type="dxa"/>
            <w:gridSpan w:val="2"/>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rPr>
            </w:pPr>
            <w:r w:rsidRPr="00326B5F">
              <w:rPr>
                <w:rFonts w:ascii="Times New Roman" w:eastAsia="Times New Roman" w:hAnsi="Times New Roman" w:cs="Times New Roman"/>
                <w:b/>
                <w:sz w:val="20"/>
                <w:szCs w:val="24"/>
                <w:lang w:val="uk-UA"/>
              </w:rPr>
              <w:t>ВИМОГИ ДО ОСВІТЛЕННЯ ПРИМІЩЕНЬ ТА РОБОЧИХ МІСЦЬ</w:t>
            </w:r>
          </w:p>
        </w:tc>
      </w:tr>
      <w:tr w:rsidR="00326B5F" w:rsidRPr="00326B5F" w:rsidTr="008432ED">
        <w:tblPrEx>
          <w:tblCellMar>
            <w:top w:w="0" w:type="dxa"/>
            <w:bottom w:w="0" w:type="dxa"/>
          </w:tblCellMar>
        </w:tblPrEx>
        <w:trPr>
          <w:trHeight w:val="120"/>
        </w:trPr>
        <w:tc>
          <w:tcPr>
            <w:tcW w:w="9180" w:type="dxa"/>
          </w:tcPr>
          <w:p w:rsidR="00326B5F" w:rsidRPr="00326B5F" w:rsidRDefault="00326B5F" w:rsidP="00326B5F">
            <w:pPr>
              <w:widowControl w:val="0"/>
              <w:suppressAutoHyphens/>
              <w:autoSpaceDE w:val="0"/>
              <w:autoSpaceDN w:val="0"/>
              <w:adjustRightInd w:val="0"/>
              <w:spacing w:after="0" w:line="240" w:lineRule="auto"/>
              <w:ind w:right="176"/>
              <w:jc w:val="both"/>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rPr>
              <w:t>1</w:t>
            </w:r>
            <w:r w:rsidRPr="00326B5F">
              <w:rPr>
                <w:rFonts w:ascii="Times New Roman" w:eastAsia="Times New Roman" w:hAnsi="Times New Roman" w:cs="Times New Roman"/>
                <w:sz w:val="20"/>
                <w:szCs w:val="24"/>
                <w:lang w:val="uk-UA"/>
              </w:rPr>
              <w:t>. Які лампи використовуються для забезпечення штучного освітлення в приміщеннях (лампи розжарення або люмінесцентні лампи).</w:t>
            </w:r>
          </w:p>
        </w:tc>
        <w:tc>
          <w:tcPr>
            <w:tcW w:w="1418"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blPrEx>
          <w:tblCellMar>
            <w:top w:w="0" w:type="dxa"/>
            <w:bottom w:w="0" w:type="dxa"/>
          </w:tblCellMar>
        </w:tblPrEx>
        <w:trPr>
          <w:trHeight w:val="120"/>
        </w:trPr>
        <w:tc>
          <w:tcPr>
            <w:tcW w:w="9180" w:type="dxa"/>
          </w:tcPr>
          <w:p w:rsidR="00326B5F" w:rsidRPr="00326B5F" w:rsidRDefault="00326B5F" w:rsidP="00326B5F">
            <w:pPr>
              <w:widowControl w:val="0"/>
              <w:suppressAutoHyphens/>
              <w:autoSpaceDE w:val="0"/>
              <w:autoSpaceDN w:val="0"/>
              <w:adjustRightInd w:val="0"/>
              <w:spacing w:after="0" w:line="240" w:lineRule="auto"/>
              <w:ind w:right="176"/>
              <w:jc w:val="both"/>
              <w:rPr>
                <w:rFonts w:ascii="Times New Roman" w:eastAsia="Times New Roman" w:hAnsi="Times New Roman" w:cs="Times New Roman"/>
                <w:sz w:val="20"/>
                <w:szCs w:val="24"/>
              </w:rPr>
            </w:pPr>
            <w:r w:rsidRPr="00326B5F">
              <w:rPr>
                <w:rFonts w:ascii="Times New Roman" w:eastAsia="Times New Roman" w:hAnsi="Times New Roman" w:cs="Times New Roman"/>
                <w:sz w:val="20"/>
                <w:szCs w:val="24"/>
                <w:lang w:val="uk-UA"/>
              </w:rPr>
              <w:t>2. Чи відповідає штучне освітлення вимогам приведеним в таблиці.</w:t>
            </w:r>
          </w:p>
        </w:tc>
        <w:tc>
          <w:tcPr>
            <w:tcW w:w="1418"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bl>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p>
    <w:p w:rsidR="00326B5F" w:rsidRPr="00326B5F" w:rsidRDefault="00326B5F" w:rsidP="00326B5F">
      <w:pPr>
        <w:widowControl w:val="0"/>
        <w:suppressAutoHyphens/>
        <w:autoSpaceDE w:val="0"/>
        <w:autoSpaceDN w:val="0"/>
        <w:adjustRightInd w:val="0"/>
        <w:spacing w:before="222" w:after="111" w:line="240" w:lineRule="auto"/>
        <w:ind w:left="550" w:right="176"/>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Таблиця 1. Норми освітленості в кабінетах і класах з ПК.</w:t>
      </w:r>
    </w:p>
    <w:tbl>
      <w:tblPr>
        <w:tblW w:w="0" w:type="auto"/>
        <w:tblInd w:w="40" w:type="dxa"/>
        <w:tblLayout w:type="fixed"/>
        <w:tblCellMar>
          <w:left w:w="40" w:type="dxa"/>
          <w:right w:w="40" w:type="dxa"/>
        </w:tblCellMar>
        <w:tblLook w:val="0000" w:firstRow="0" w:lastRow="0" w:firstColumn="0" w:lastColumn="0" w:noHBand="0" w:noVBand="0"/>
      </w:tblPr>
      <w:tblGrid>
        <w:gridCol w:w="2160"/>
        <w:gridCol w:w="1440"/>
        <w:gridCol w:w="1200"/>
        <w:gridCol w:w="1800"/>
        <w:gridCol w:w="1998"/>
        <w:gridCol w:w="1998"/>
      </w:tblGrid>
      <w:tr w:rsidR="00326B5F" w:rsidRPr="00326B5F" w:rsidTr="008432ED">
        <w:tblPrEx>
          <w:tblCellMar>
            <w:top w:w="0" w:type="dxa"/>
            <w:bottom w:w="0" w:type="dxa"/>
          </w:tblCellMar>
        </w:tblPrEx>
        <w:trPr>
          <w:cantSplit/>
        </w:trPr>
        <w:tc>
          <w:tcPr>
            <w:tcW w:w="2160" w:type="dxa"/>
            <w:tcBorders>
              <w:top w:val="double" w:sz="6" w:space="0" w:color="auto"/>
              <w:left w:val="double" w:sz="6" w:space="0" w:color="auto"/>
              <w:bottom w:val="single" w:sz="6" w:space="0" w:color="auto"/>
              <w:right w:val="single" w:sz="6" w:space="0" w:color="auto"/>
            </w:tcBorders>
          </w:tcPr>
          <w:p w:rsidR="00326B5F" w:rsidRPr="00326B5F" w:rsidRDefault="00326B5F" w:rsidP="00326B5F">
            <w:pPr>
              <w:widowControl w:val="0"/>
              <w:suppressAutoHyphens/>
              <w:autoSpaceDE w:val="0"/>
              <w:autoSpaceDN w:val="0"/>
              <w:adjustRightInd w:val="0"/>
              <w:spacing w:before="111" w:after="111" w:line="240" w:lineRule="auto"/>
              <w:jc w:val="center"/>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Характеристика роботи</w:t>
            </w:r>
          </w:p>
        </w:tc>
        <w:tc>
          <w:tcPr>
            <w:tcW w:w="1440" w:type="dxa"/>
            <w:tcBorders>
              <w:top w:val="double" w:sz="6" w:space="0" w:color="auto"/>
              <w:left w:val="single" w:sz="6" w:space="0" w:color="auto"/>
              <w:bottom w:val="single" w:sz="6" w:space="0" w:color="auto"/>
              <w:right w:val="single" w:sz="6" w:space="0" w:color="auto"/>
            </w:tcBorders>
          </w:tcPr>
          <w:p w:rsidR="00326B5F" w:rsidRPr="00326B5F" w:rsidRDefault="00326B5F" w:rsidP="00326B5F">
            <w:pPr>
              <w:widowControl w:val="0"/>
              <w:suppressAutoHyphens/>
              <w:autoSpaceDE w:val="0"/>
              <w:autoSpaceDN w:val="0"/>
              <w:adjustRightInd w:val="0"/>
              <w:spacing w:after="111" w:line="240" w:lineRule="auto"/>
              <w:jc w:val="center"/>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Робоча поверхня</w:t>
            </w:r>
          </w:p>
        </w:tc>
        <w:tc>
          <w:tcPr>
            <w:tcW w:w="1200" w:type="dxa"/>
            <w:tcBorders>
              <w:top w:val="double" w:sz="6" w:space="0" w:color="auto"/>
              <w:left w:val="single" w:sz="6" w:space="0" w:color="auto"/>
              <w:bottom w:val="single" w:sz="6" w:space="0" w:color="auto"/>
              <w:right w:val="single" w:sz="6" w:space="0" w:color="auto"/>
            </w:tcBorders>
          </w:tcPr>
          <w:p w:rsidR="00326B5F" w:rsidRPr="00326B5F" w:rsidRDefault="00326B5F" w:rsidP="00326B5F">
            <w:pPr>
              <w:widowControl w:val="0"/>
              <w:suppressAutoHyphens/>
              <w:autoSpaceDE w:val="0"/>
              <w:autoSpaceDN w:val="0"/>
              <w:adjustRightInd w:val="0"/>
              <w:spacing w:after="111" w:line="240" w:lineRule="auto"/>
              <w:jc w:val="center"/>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Площина</w:t>
            </w:r>
          </w:p>
        </w:tc>
        <w:tc>
          <w:tcPr>
            <w:tcW w:w="1800" w:type="dxa"/>
            <w:tcBorders>
              <w:top w:val="double" w:sz="6" w:space="0" w:color="auto"/>
              <w:left w:val="single" w:sz="6" w:space="0" w:color="auto"/>
              <w:bottom w:val="single" w:sz="6" w:space="0" w:color="auto"/>
              <w:right w:val="single" w:sz="6" w:space="0" w:color="auto"/>
            </w:tcBorders>
          </w:tcPr>
          <w:p w:rsidR="00326B5F" w:rsidRPr="00326B5F" w:rsidRDefault="00326B5F" w:rsidP="00326B5F">
            <w:pPr>
              <w:widowControl w:val="0"/>
              <w:suppressAutoHyphens/>
              <w:autoSpaceDE w:val="0"/>
              <w:autoSpaceDN w:val="0"/>
              <w:adjustRightInd w:val="0"/>
              <w:spacing w:after="0" w:line="240" w:lineRule="auto"/>
              <w:ind w:left="442" w:hanging="442"/>
              <w:jc w:val="center"/>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Освітленість,  лк</w:t>
            </w:r>
          </w:p>
          <w:p w:rsidR="00326B5F" w:rsidRPr="00326B5F" w:rsidRDefault="00326B5F" w:rsidP="00326B5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(норматив)</w:t>
            </w:r>
          </w:p>
        </w:tc>
        <w:tc>
          <w:tcPr>
            <w:tcW w:w="1998" w:type="dxa"/>
            <w:tcBorders>
              <w:top w:val="double" w:sz="6" w:space="0" w:color="auto"/>
              <w:left w:val="single" w:sz="4" w:space="0" w:color="auto"/>
              <w:bottom w:val="single" w:sz="6" w:space="0" w:color="auto"/>
              <w:right w:val="double" w:sz="6" w:space="0" w:color="auto"/>
            </w:tcBorders>
          </w:tcPr>
          <w:p w:rsidR="00326B5F" w:rsidRPr="00326B5F" w:rsidRDefault="00326B5F" w:rsidP="00326B5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Освітленість,  лк</w:t>
            </w:r>
          </w:p>
          <w:p w:rsidR="00326B5F" w:rsidRPr="00326B5F" w:rsidRDefault="00326B5F" w:rsidP="00326B5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(фактично)</w:t>
            </w:r>
          </w:p>
        </w:tc>
        <w:tc>
          <w:tcPr>
            <w:tcW w:w="1998" w:type="dxa"/>
            <w:tcBorders>
              <w:top w:val="double" w:sz="6" w:space="0" w:color="auto"/>
              <w:left w:val="single" w:sz="4" w:space="0" w:color="auto"/>
              <w:bottom w:val="single" w:sz="6" w:space="0" w:color="auto"/>
              <w:right w:val="double" w:sz="6" w:space="0" w:color="auto"/>
            </w:tcBorders>
          </w:tcPr>
          <w:p w:rsidR="00326B5F" w:rsidRPr="00326B5F" w:rsidRDefault="00326B5F" w:rsidP="00326B5F">
            <w:pPr>
              <w:widowControl w:val="0"/>
              <w:suppressAutoHyphens/>
              <w:autoSpaceDE w:val="0"/>
              <w:autoSpaceDN w:val="0"/>
              <w:adjustRightInd w:val="0"/>
              <w:spacing w:before="111" w:after="222" w:line="240" w:lineRule="auto"/>
              <w:jc w:val="center"/>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Примітка</w:t>
            </w:r>
          </w:p>
        </w:tc>
      </w:tr>
      <w:tr w:rsidR="00326B5F" w:rsidRPr="00326B5F" w:rsidTr="008432ED">
        <w:tblPrEx>
          <w:tblCellMar>
            <w:top w:w="0" w:type="dxa"/>
            <w:bottom w:w="0" w:type="dxa"/>
          </w:tblCellMar>
        </w:tblPrEx>
        <w:trPr>
          <w:cantSplit/>
          <w:trHeight w:val="284"/>
        </w:trPr>
        <w:tc>
          <w:tcPr>
            <w:tcW w:w="2160" w:type="dxa"/>
            <w:vMerge w:val="restart"/>
            <w:tcBorders>
              <w:top w:val="single" w:sz="6" w:space="0" w:color="auto"/>
              <w:left w:val="double" w:sz="6" w:space="0" w:color="auto"/>
              <w:right w:val="single" w:sz="6" w:space="0" w:color="auto"/>
            </w:tcBorders>
          </w:tcPr>
          <w:p w:rsidR="00326B5F" w:rsidRPr="00326B5F" w:rsidRDefault="00326B5F" w:rsidP="00326B5F">
            <w:pPr>
              <w:widowControl w:val="0"/>
              <w:suppressAutoHyphens/>
              <w:autoSpaceDE w:val="0"/>
              <w:autoSpaceDN w:val="0"/>
              <w:adjustRightInd w:val="0"/>
              <w:spacing w:before="111" w:after="111" w:line="240" w:lineRule="auto"/>
              <w:ind w:right="88"/>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Робота переважно з документами (з екранами дисплеїв ПК менше 50% робочого часу)</w:t>
            </w:r>
          </w:p>
        </w:tc>
        <w:tc>
          <w:tcPr>
            <w:tcW w:w="1440" w:type="dxa"/>
            <w:tcBorders>
              <w:top w:val="single" w:sz="6" w:space="0" w:color="auto"/>
              <w:left w:val="single" w:sz="6" w:space="0" w:color="auto"/>
              <w:bottom w:val="single" w:sz="4" w:space="0" w:color="auto"/>
              <w:right w:val="single" w:sz="6" w:space="0" w:color="auto"/>
            </w:tcBorders>
          </w:tcPr>
          <w:p w:rsidR="00326B5F" w:rsidRPr="00326B5F" w:rsidRDefault="00326B5F" w:rsidP="00326B5F">
            <w:pPr>
              <w:widowControl w:val="0"/>
              <w:suppressAutoHyphens/>
              <w:autoSpaceDE w:val="0"/>
              <w:autoSpaceDN w:val="0"/>
              <w:adjustRightInd w:val="0"/>
              <w:spacing w:before="111" w:after="0" w:line="240" w:lineRule="auto"/>
              <w:ind w:left="68"/>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Екран</w:t>
            </w:r>
          </w:p>
        </w:tc>
        <w:tc>
          <w:tcPr>
            <w:tcW w:w="1200" w:type="dxa"/>
            <w:tcBorders>
              <w:top w:val="single" w:sz="6" w:space="0" w:color="auto"/>
              <w:left w:val="single" w:sz="6" w:space="0" w:color="auto"/>
              <w:bottom w:val="single" w:sz="4" w:space="0" w:color="auto"/>
              <w:right w:val="single" w:sz="6" w:space="0" w:color="auto"/>
            </w:tcBorders>
          </w:tcPr>
          <w:p w:rsidR="00326B5F" w:rsidRPr="00326B5F" w:rsidRDefault="00326B5F" w:rsidP="00326B5F">
            <w:pPr>
              <w:widowControl w:val="0"/>
              <w:suppressAutoHyphens/>
              <w:autoSpaceDE w:val="0"/>
              <w:autoSpaceDN w:val="0"/>
              <w:adjustRightInd w:val="0"/>
              <w:spacing w:before="111" w:after="0" w:line="240" w:lineRule="auto"/>
              <w:ind w:left="330"/>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В</w:t>
            </w:r>
          </w:p>
        </w:tc>
        <w:tc>
          <w:tcPr>
            <w:tcW w:w="1800" w:type="dxa"/>
            <w:tcBorders>
              <w:top w:val="single" w:sz="6" w:space="0" w:color="auto"/>
              <w:left w:val="single" w:sz="6" w:space="0" w:color="auto"/>
              <w:bottom w:val="single" w:sz="4" w:space="0" w:color="auto"/>
              <w:right w:val="single" w:sz="6" w:space="0" w:color="auto"/>
            </w:tcBorders>
          </w:tcPr>
          <w:p w:rsidR="00326B5F" w:rsidRPr="00326B5F" w:rsidRDefault="00326B5F" w:rsidP="00326B5F">
            <w:pPr>
              <w:widowControl w:val="0"/>
              <w:suppressAutoHyphens/>
              <w:autoSpaceDE w:val="0"/>
              <w:autoSpaceDN w:val="0"/>
              <w:adjustRightInd w:val="0"/>
              <w:spacing w:before="111" w:after="0" w:line="240" w:lineRule="auto"/>
              <w:ind w:left="330"/>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200</w:t>
            </w:r>
          </w:p>
        </w:tc>
        <w:tc>
          <w:tcPr>
            <w:tcW w:w="1998" w:type="dxa"/>
            <w:tcBorders>
              <w:top w:val="single" w:sz="6" w:space="0" w:color="auto"/>
              <w:left w:val="single" w:sz="4" w:space="0" w:color="auto"/>
              <w:bottom w:val="single" w:sz="4" w:space="0" w:color="auto"/>
              <w:right w:val="double" w:sz="6" w:space="0" w:color="auto"/>
            </w:tcBorders>
          </w:tcPr>
          <w:p w:rsidR="00326B5F" w:rsidRPr="00326B5F" w:rsidRDefault="00326B5F" w:rsidP="00326B5F">
            <w:pPr>
              <w:widowControl w:val="0"/>
              <w:suppressAutoHyphens/>
              <w:autoSpaceDE w:val="0"/>
              <w:autoSpaceDN w:val="0"/>
              <w:adjustRightInd w:val="0"/>
              <w:spacing w:before="111" w:after="0" w:line="240" w:lineRule="auto"/>
              <w:rPr>
                <w:rFonts w:ascii="Times New Roman" w:eastAsia="Times New Roman" w:hAnsi="Times New Roman" w:cs="Times New Roman"/>
                <w:sz w:val="20"/>
                <w:szCs w:val="24"/>
                <w:lang w:val="uk-UA"/>
              </w:rPr>
            </w:pPr>
          </w:p>
        </w:tc>
        <w:tc>
          <w:tcPr>
            <w:tcW w:w="1998" w:type="dxa"/>
            <w:tcBorders>
              <w:top w:val="single" w:sz="6" w:space="0" w:color="auto"/>
              <w:left w:val="single" w:sz="4" w:space="0" w:color="auto"/>
              <w:bottom w:val="single" w:sz="4" w:space="0" w:color="auto"/>
              <w:right w:val="double" w:sz="6" w:space="0" w:color="auto"/>
            </w:tcBorders>
          </w:tcPr>
          <w:p w:rsidR="00326B5F" w:rsidRPr="00326B5F" w:rsidRDefault="00326B5F" w:rsidP="00326B5F">
            <w:pPr>
              <w:widowControl w:val="0"/>
              <w:suppressAutoHyphens/>
              <w:autoSpaceDE w:val="0"/>
              <w:autoSpaceDN w:val="0"/>
              <w:adjustRightInd w:val="0"/>
              <w:spacing w:before="111" w:after="0" w:line="240" w:lineRule="auto"/>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не вище</w:t>
            </w:r>
          </w:p>
        </w:tc>
      </w:tr>
      <w:tr w:rsidR="00326B5F" w:rsidRPr="00326B5F" w:rsidTr="008432ED">
        <w:tblPrEx>
          <w:tblCellMar>
            <w:top w:w="0" w:type="dxa"/>
            <w:bottom w:w="0" w:type="dxa"/>
          </w:tblCellMar>
        </w:tblPrEx>
        <w:trPr>
          <w:cantSplit/>
          <w:trHeight w:val="284"/>
        </w:trPr>
        <w:tc>
          <w:tcPr>
            <w:tcW w:w="2160" w:type="dxa"/>
            <w:vMerge/>
            <w:tcBorders>
              <w:top w:val="single" w:sz="6" w:space="0" w:color="auto"/>
              <w:left w:val="double" w:sz="6" w:space="0" w:color="auto"/>
              <w:right w:val="single" w:sz="6" w:space="0" w:color="auto"/>
            </w:tcBorders>
          </w:tcPr>
          <w:p w:rsidR="00326B5F" w:rsidRPr="00326B5F" w:rsidRDefault="00326B5F" w:rsidP="00326B5F">
            <w:pPr>
              <w:widowControl w:val="0"/>
              <w:suppressAutoHyphens/>
              <w:autoSpaceDE w:val="0"/>
              <w:autoSpaceDN w:val="0"/>
              <w:adjustRightInd w:val="0"/>
              <w:spacing w:before="111" w:after="111" w:line="240" w:lineRule="auto"/>
              <w:ind w:right="88"/>
              <w:rPr>
                <w:rFonts w:ascii="Times New Roman" w:eastAsia="Times New Roman" w:hAnsi="Times New Roman" w:cs="Times New Roman"/>
                <w:sz w:val="20"/>
                <w:szCs w:val="24"/>
                <w:lang w:val="uk-UA"/>
              </w:rPr>
            </w:pPr>
          </w:p>
        </w:tc>
        <w:tc>
          <w:tcPr>
            <w:tcW w:w="1440" w:type="dxa"/>
            <w:tcBorders>
              <w:top w:val="single" w:sz="6" w:space="0" w:color="auto"/>
              <w:left w:val="single" w:sz="6" w:space="0" w:color="auto"/>
              <w:bottom w:val="single" w:sz="4" w:space="0" w:color="auto"/>
              <w:right w:val="single" w:sz="6" w:space="0" w:color="auto"/>
            </w:tcBorders>
          </w:tcPr>
          <w:p w:rsidR="00326B5F" w:rsidRPr="00326B5F" w:rsidRDefault="00326B5F" w:rsidP="00326B5F">
            <w:pPr>
              <w:widowControl w:val="0"/>
              <w:suppressAutoHyphens/>
              <w:autoSpaceDE w:val="0"/>
              <w:autoSpaceDN w:val="0"/>
              <w:adjustRightInd w:val="0"/>
              <w:spacing w:before="111" w:after="0" w:line="240" w:lineRule="auto"/>
              <w:ind w:left="68"/>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Клавіатура</w:t>
            </w:r>
          </w:p>
        </w:tc>
        <w:tc>
          <w:tcPr>
            <w:tcW w:w="1200" w:type="dxa"/>
            <w:tcBorders>
              <w:top w:val="single" w:sz="6" w:space="0" w:color="auto"/>
              <w:left w:val="single" w:sz="6" w:space="0" w:color="auto"/>
              <w:bottom w:val="single" w:sz="4" w:space="0" w:color="auto"/>
              <w:right w:val="single" w:sz="6" w:space="0" w:color="auto"/>
            </w:tcBorders>
          </w:tcPr>
          <w:p w:rsidR="00326B5F" w:rsidRPr="00326B5F" w:rsidRDefault="00326B5F" w:rsidP="00326B5F">
            <w:pPr>
              <w:widowControl w:val="0"/>
              <w:suppressAutoHyphens/>
              <w:autoSpaceDE w:val="0"/>
              <w:autoSpaceDN w:val="0"/>
              <w:adjustRightInd w:val="0"/>
              <w:spacing w:before="111" w:after="0" w:line="240" w:lineRule="auto"/>
              <w:ind w:left="330"/>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Г</w:t>
            </w:r>
          </w:p>
        </w:tc>
        <w:tc>
          <w:tcPr>
            <w:tcW w:w="1800" w:type="dxa"/>
            <w:tcBorders>
              <w:top w:val="single" w:sz="6" w:space="0" w:color="auto"/>
              <w:left w:val="single" w:sz="6" w:space="0" w:color="auto"/>
              <w:bottom w:val="single" w:sz="4" w:space="0" w:color="auto"/>
              <w:right w:val="single" w:sz="6" w:space="0" w:color="auto"/>
            </w:tcBorders>
          </w:tcPr>
          <w:p w:rsidR="00326B5F" w:rsidRPr="00326B5F" w:rsidRDefault="00326B5F" w:rsidP="00326B5F">
            <w:pPr>
              <w:widowControl w:val="0"/>
              <w:suppressAutoHyphens/>
              <w:autoSpaceDE w:val="0"/>
              <w:autoSpaceDN w:val="0"/>
              <w:adjustRightInd w:val="0"/>
              <w:spacing w:before="111" w:after="0" w:line="240" w:lineRule="auto"/>
              <w:ind w:left="330"/>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400</w:t>
            </w:r>
          </w:p>
        </w:tc>
        <w:tc>
          <w:tcPr>
            <w:tcW w:w="1998" w:type="dxa"/>
            <w:tcBorders>
              <w:top w:val="single" w:sz="6" w:space="0" w:color="auto"/>
              <w:left w:val="single" w:sz="4" w:space="0" w:color="auto"/>
              <w:bottom w:val="single" w:sz="4" w:space="0" w:color="auto"/>
              <w:right w:val="double" w:sz="6" w:space="0" w:color="auto"/>
            </w:tcBorders>
          </w:tcPr>
          <w:p w:rsidR="00326B5F" w:rsidRPr="00326B5F" w:rsidRDefault="00326B5F" w:rsidP="00326B5F">
            <w:pPr>
              <w:widowControl w:val="0"/>
              <w:suppressAutoHyphens/>
              <w:autoSpaceDE w:val="0"/>
              <w:autoSpaceDN w:val="0"/>
              <w:adjustRightInd w:val="0"/>
              <w:spacing w:before="111" w:after="0" w:line="240" w:lineRule="auto"/>
              <w:rPr>
                <w:rFonts w:ascii="Times New Roman" w:eastAsia="Times New Roman" w:hAnsi="Times New Roman" w:cs="Times New Roman"/>
                <w:sz w:val="20"/>
                <w:szCs w:val="24"/>
                <w:lang w:val="uk-UA"/>
              </w:rPr>
            </w:pPr>
          </w:p>
        </w:tc>
        <w:tc>
          <w:tcPr>
            <w:tcW w:w="1998" w:type="dxa"/>
            <w:tcBorders>
              <w:top w:val="single" w:sz="6" w:space="0" w:color="auto"/>
              <w:left w:val="single" w:sz="4" w:space="0" w:color="auto"/>
              <w:bottom w:val="single" w:sz="4" w:space="0" w:color="auto"/>
              <w:right w:val="double" w:sz="6" w:space="0" w:color="auto"/>
            </w:tcBorders>
          </w:tcPr>
          <w:p w:rsidR="00326B5F" w:rsidRPr="00326B5F" w:rsidRDefault="00326B5F" w:rsidP="00326B5F">
            <w:pPr>
              <w:widowControl w:val="0"/>
              <w:suppressAutoHyphens/>
              <w:autoSpaceDE w:val="0"/>
              <w:autoSpaceDN w:val="0"/>
              <w:adjustRightInd w:val="0"/>
              <w:spacing w:before="111" w:after="0" w:line="240" w:lineRule="auto"/>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не нижче</w:t>
            </w:r>
          </w:p>
        </w:tc>
      </w:tr>
      <w:tr w:rsidR="00326B5F" w:rsidRPr="00326B5F" w:rsidTr="008432ED">
        <w:tblPrEx>
          <w:tblCellMar>
            <w:top w:w="0" w:type="dxa"/>
            <w:bottom w:w="0" w:type="dxa"/>
          </w:tblCellMar>
        </w:tblPrEx>
        <w:trPr>
          <w:cantSplit/>
          <w:trHeight w:val="284"/>
        </w:trPr>
        <w:tc>
          <w:tcPr>
            <w:tcW w:w="2160" w:type="dxa"/>
            <w:vMerge/>
            <w:tcBorders>
              <w:top w:val="single" w:sz="6" w:space="0" w:color="auto"/>
              <w:left w:val="double" w:sz="6" w:space="0" w:color="auto"/>
              <w:right w:val="single" w:sz="6" w:space="0" w:color="auto"/>
            </w:tcBorders>
          </w:tcPr>
          <w:p w:rsidR="00326B5F" w:rsidRPr="00326B5F" w:rsidRDefault="00326B5F" w:rsidP="00326B5F">
            <w:pPr>
              <w:widowControl w:val="0"/>
              <w:suppressAutoHyphens/>
              <w:autoSpaceDE w:val="0"/>
              <w:autoSpaceDN w:val="0"/>
              <w:adjustRightInd w:val="0"/>
              <w:spacing w:before="111" w:after="111" w:line="240" w:lineRule="auto"/>
              <w:ind w:right="88"/>
              <w:rPr>
                <w:rFonts w:ascii="Times New Roman" w:eastAsia="Times New Roman" w:hAnsi="Times New Roman" w:cs="Times New Roman"/>
                <w:sz w:val="20"/>
                <w:szCs w:val="24"/>
                <w:lang w:val="uk-UA"/>
              </w:rPr>
            </w:pPr>
          </w:p>
        </w:tc>
        <w:tc>
          <w:tcPr>
            <w:tcW w:w="1440" w:type="dxa"/>
            <w:tcBorders>
              <w:top w:val="single" w:sz="6" w:space="0" w:color="auto"/>
              <w:left w:val="single" w:sz="6" w:space="0" w:color="auto"/>
              <w:bottom w:val="single" w:sz="4" w:space="0" w:color="auto"/>
              <w:right w:val="single" w:sz="6" w:space="0" w:color="auto"/>
            </w:tcBorders>
          </w:tcPr>
          <w:p w:rsidR="00326B5F" w:rsidRPr="00326B5F" w:rsidRDefault="00326B5F" w:rsidP="00326B5F">
            <w:pPr>
              <w:widowControl w:val="0"/>
              <w:suppressAutoHyphens/>
              <w:autoSpaceDE w:val="0"/>
              <w:autoSpaceDN w:val="0"/>
              <w:adjustRightInd w:val="0"/>
              <w:spacing w:before="111" w:after="0" w:line="240" w:lineRule="auto"/>
              <w:ind w:left="68"/>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Стіл</w:t>
            </w:r>
          </w:p>
        </w:tc>
        <w:tc>
          <w:tcPr>
            <w:tcW w:w="1200" w:type="dxa"/>
            <w:tcBorders>
              <w:top w:val="single" w:sz="6" w:space="0" w:color="auto"/>
              <w:left w:val="single" w:sz="6" w:space="0" w:color="auto"/>
              <w:bottom w:val="single" w:sz="4" w:space="0" w:color="auto"/>
              <w:right w:val="single" w:sz="6" w:space="0" w:color="auto"/>
            </w:tcBorders>
          </w:tcPr>
          <w:p w:rsidR="00326B5F" w:rsidRPr="00326B5F" w:rsidRDefault="00326B5F" w:rsidP="00326B5F">
            <w:pPr>
              <w:widowControl w:val="0"/>
              <w:suppressAutoHyphens/>
              <w:autoSpaceDE w:val="0"/>
              <w:autoSpaceDN w:val="0"/>
              <w:adjustRightInd w:val="0"/>
              <w:spacing w:before="111" w:after="0" w:line="240" w:lineRule="auto"/>
              <w:ind w:left="330"/>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Г</w:t>
            </w:r>
          </w:p>
        </w:tc>
        <w:tc>
          <w:tcPr>
            <w:tcW w:w="1800" w:type="dxa"/>
            <w:tcBorders>
              <w:top w:val="single" w:sz="6" w:space="0" w:color="auto"/>
              <w:left w:val="single" w:sz="6" w:space="0" w:color="auto"/>
              <w:bottom w:val="single" w:sz="4" w:space="0" w:color="auto"/>
              <w:right w:val="single" w:sz="6" w:space="0" w:color="auto"/>
            </w:tcBorders>
          </w:tcPr>
          <w:p w:rsidR="00326B5F" w:rsidRPr="00326B5F" w:rsidRDefault="00326B5F" w:rsidP="00326B5F">
            <w:pPr>
              <w:widowControl w:val="0"/>
              <w:suppressAutoHyphens/>
              <w:autoSpaceDE w:val="0"/>
              <w:autoSpaceDN w:val="0"/>
              <w:adjustRightInd w:val="0"/>
              <w:spacing w:before="111" w:after="0" w:line="240" w:lineRule="auto"/>
              <w:ind w:left="330"/>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500</w:t>
            </w:r>
          </w:p>
        </w:tc>
        <w:tc>
          <w:tcPr>
            <w:tcW w:w="1998" w:type="dxa"/>
            <w:tcBorders>
              <w:top w:val="single" w:sz="6" w:space="0" w:color="auto"/>
              <w:left w:val="single" w:sz="4" w:space="0" w:color="auto"/>
              <w:bottom w:val="single" w:sz="4" w:space="0" w:color="auto"/>
              <w:right w:val="double" w:sz="6" w:space="0" w:color="auto"/>
            </w:tcBorders>
          </w:tcPr>
          <w:p w:rsidR="00326B5F" w:rsidRPr="00326B5F" w:rsidRDefault="00326B5F" w:rsidP="00326B5F">
            <w:pPr>
              <w:widowControl w:val="0"/>
              <w:suppressAutoHyphens/>
              <w:autoSpaceDE w:val="0"/>
              <w:autoSpaceDN w:val="0"/>
              <w:adjustRightInd w:val="0"/>
              <w:spacing w:before="111" w:after="0" w:line="240" w:lineRule="auto"/>
              <w:rPr>
                <w:rFonts w:ascii="Times New Roman" w:eastAsia="Times New Roman" w:hAnsi="Times New Roman" w:cs="Times New Roman"/>
                <w:sz w:val="20"/>
                <w:szCs w:val="24"/>
                <w:lang w:val="uk-UA"/>
              </w:rPr>
            </w:pPr>
          </w:p>
        </w:tc>
        <w:tc>
          <w:tcPr>
            <w:tcW w:w="1998" w:type="dxa"/>
            <w:tcBorders>
              <w:top w:val="single" w:sz="6" w:space="0" w:color="auto"/>
              <w:left w:val="single" w:sz="4" w:space="0" w:color="auto"/>
              <w:bottom w:val="single" w:sz="4" w:space="0" w:color="auto"/>
              <w:right w:val="double" w:sz="6" w:space="0" w:color="auto"/>
            </w:tcBorders>
          </w:tcPr>
          <w:p w:rsidR="00326B5F" w:rsidRPr="00326B5F" w:rsidRDefault="00326B5F" w:rsidP="00326B5F">
            <w:pPr>
              <w:widowControl w:val="0"/>
              <w:suppressAutoHyphens/>
              <w:autoSpaceDE w:val="0"/>
              <w:autoSpaceDN w:val="0"/>
              <w:adjustRightInd w:val="0"/>
              <w:spacing w:before="111" w:after="0" w:line="240" w:lineRule="auto"/>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не нижче</w:t>
            </w:r>
          </w:p>
        </w:tc>
      </w:tr>
      <w:tr w:rsidR="00326B5F" w:rsidRPr="00326B5F" w:rsidTr="008432ED">
        <w:tblPrEx>
          <w:tblCellMar>
            <w:top w:w="0" w:type="dxa"/>
            <w:bottom w:w="0" w:type="dxa"/>
          </w:tblCellMar>
        </w:tblPrEx>
        <w:trPr>
          <w:cantSplit/>
          <w:trHeight w:val="284"/>
        </w:trPr>
        <w:tc>
          <w:tcPr>
            <w:tcW w:w="2160" w:type="dxa"/>
            <w:vMerge/>
            <w:tcBorders>
              <w:top w:val="single" w:sz="6" w:space="0" w:color="auto"/>
              <w:left w:val="double" w:sz="6" w:space="0" w:color="auto"/>
              <w:right w:val="single" w:sz="6" w:space="0" w:color="auto"/>
            </w:tcBorders>
          </w:tcPr>
          <w:p w:rsidR="00326B5F" w:rsidRPr="00326B5F" w:rsidRDefault="00326B5F" w:rsidP="00326B5F">
            <w:pPr>
              <w:widowControl w:val="0"/>
              <w:suppressAutoHyphens/>
              <w:autoSpaceDE w:val="0"/>
              <w:autoSpaceDN w:val="0"/>
              <w:adjustRightInd w:val="0"/>
              <w:spacing w:before="111" w:after="111" w:line="240" w:lineRule="auto"/>
              <w:ind w:right="88"/>
              <w:rPr>
                <w:rFonts w:ascii="Times New Roman" w:eastAsia="Times New Roman" w:hAnsi="Times New Roman" w:cs="Times New Roman"/>
                <w:sz w:val="20"/>
                <w:szCs w:val="24"/>
                <w:lang w:val="uk-UA"/>
              </w:rPr>
            </w:pPr>
          </w:p>
        </w:tc>
        <w:tc>
          <w:tcPr>
            <w:tcW w:w="1440" w:type="dxa"/>
            <w:tcBorders>
              <w:top w:val="single" w:sz="6" w:space="0" w:color="auto"/>
              <w:left w:val="single" w:sz="6" w:space="0" w:color="auto"/>
              <w:bottom w:val="single" w:sz="4" w:space="0" w:color="auto"/>
              <w:right w:val="single" w:sz="6" w:space="0" w:color="auto"/>
            </w:tcBorders>
          </w:tcPr>
          <w:p w:rsidR="00326B5F" w:rsidRPr="00326B5F" w:rsidRDefault="00326B5F" w:rsidP="00326B5F">
            <w:pPr>
              <w:widowControl w:val="0"/>
              <w:suppressAutoHyphens/>
              <w:autoSpaceDE w:val="0"/>
              <w:autoSpaceDN w:val="0"/>
              <w:adjustRightInd w:val="0"/>
              <w:spacing w:before="111" w:after="0" w:line="240" w:lineRule="auto"/>
              <w:ind w:left="68"/>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Дошка</w:t>
            </w:r>
          </w:p>
        </w:tc>
        <w:tc>
          <w:tcPr>
            <w:tcW w:w="1200" w:type="dxa"/>
            <w:tcBorders>
              <w:top w:val="single" w:sz="6" w:space="0" w:color="auto"/>
              <w:left w:val="single" w:sz="6" w:space="0" w:color="auto"/>
              <w:bottom w:val="single" w:sz="4" w:space="0" w:color="auto"/>
              <w:right w:val="single" w:sz="6" w:space="0" w:color="auto"/>
            </w:tcBorders>
          </w:tcPr>
          <w:p w:rsidR="00326B5F" w:rsidRPr="00326B5F" w:rsidRDefault="00326B5F" w:rsidP="00326B5F">
            <w:pPr>
              <w:widowControl w:val="0"/>
              <w:suppressAutoHyphens/>
              <w:autoSpaceDE w:val="0"/>
              <w:autoSpaceDN w:val="0"/>
              <w:adjustRightInd w:val="0"/>
              <w:spacing w:before="111" w:after="0" w:line="240" w:lineRule="auto"/>
              <w:ind w:left="330"/>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В</w:t>
            </w:r>
          </w:p>
        </w:tc>
        <w:tc>
          <w:tcPr>
            <w:tcW w:w="1800" w:type="dxa"/>
            <w:tcBorders>
              <w:top w:val="single" w:sz="6" w:space="0" w:color="auto"/>
              <w:left w:val="single" w:sz="6" w:space="0" w:color="auto"/>
              <w:bottom w:val="single" w:sz="4" w:space="0" w:color="auto"/>
              <w:right w:val="single" w:sz="6" w:space="0" w:color="auto"/>
            </w:tcBorders>
          </w:tcPr>
          <w:p w:rsidR="00326B5F" w:rsidRPr="00326B5F" w:rsidRDefault="00326B5F" w:rsidP="00326B5F">
            <w:pPr>
              <w:widowControl w:val="0"/>
              <w:suppressAutoHyphens/>
              <w:autoSpaceDE w:val="0"/>
              <w:autoSpaceDN w:val="0"/>
              <w:adjustRightInd w:val="0"/>
              <w:spacing w:before="111" w:after="0" w:line="240" w:lineRule="auto"/>
              <w:ind w:left="330"/>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500</w:t>
            </w:r>
          </w:p>
        </w:tc>
        <w:tc>
          <w:tcPr>
            <w:tcW w:w="1998" w:type="dxa"/>
            <w:tcBorders>
              <w:top w:val="single" w:sz="6" w:space="0" w:color="auto"/>
              <w:left w:val="single" w:sz="4" w:space="0" w:color="auto"/>
              <w:bottom w:val="single" w:sz="4" w:space="0" w:color="auto"/>
              <w:right w:val="double" w:sz="6" w:space="0" w:color="auto"/>
            </w:tcBorders>
          </w:tcPr>
          <w:p w:rsidR="00326B5F" w:rsidRPr="00326B5F" w:rsidRDefault="00326B5F" w:rsidP="00326B5F">
            <w:pPr>
              <w:widowControl w:val="0"/>
              <w:suppressAutoHyphens/>
              <w:autoSpaceDE w:val="0"/>
              <w:autoSpaceDN w:val="0"/>
              <w:adjustRightInd w:val="0"/>
              <w:spacing w:before="111" w:after="0" w:line="240" w:lineRule="auto"/>
              <w:rPr>
                <w:rFonts w:ascii="Times New Roman" w:eastAsia="Times New Roman" w:hAnsi="Times New Roman" w:cs="Times New Roman"/>
                <w:sz w:val="20"/>
                <w:szCs w:val="24"/>
                <w:lang w:val="uk-UA"/>
              </w:rPr>
            </w:pPr>
          </w:p>
        </w:tc>
        <w:tc>
          <w:tcPr>
            <w:tcW w:w="1998" w:type="dxa"/>
            <w:tcBorders>
              <w:top w:val="single" w:sz="6" w:space="0" w:color="auto"/>
              <w:left w:val="single" w:sz="4" w:space="0" w:color="auto"/>
              <w:bottom w:val="single" w:sz="4" w:space="0" w:color="auto"/>
              <w:right w:val="double" w:sz="6" w:space="0" w:color="auto"/>
            </w:tcBorders>
          </w:tcPr>
          <w:p w:rsidR="00326B5F" w:rsidRPr="00326B5F" w:rsidRDefault="00326B5F" w:rsidP="00326B5F">
            <w:pPr>
              <w:widowControl w:val="0"/>
              <w:suppressAutoHyphens/>
              <w:autoSpaceDE w:val="0"/>
              <w:autoSpaceDN w:val="0"/>
              <w:adjustRightInd w:val="0"/>
              <w:spacing w:before="111" w:after="0" w:line="240" w:lineRule="auto"/>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не нижче</w:t>
            </w:r>
          </w:p>
        </w:tc>
      </w:tr>
      <w:tr w:rsidR="00326B5F" w:rsidRPr="00326B5F" w:rsidTr="008432ED">
        <w:tblPrEx>
          <w:tblCellMar>
            <w:top w:w="0" w:type="dxa"/>
            <w:bottom w:w="0" w:type="dxa"/>
          </w:tblCellMar>
        </w:tblPrEx>
        <w:trPr>
          <w:cantSplit/>
          <w:trHeight w:val="284"/>
        </w:trPr>
        <w:tc>
          <w:tcPr>
            <w:tcW w:w="2160" w:type="dxa"/>
            <w:tcBorders>
              <w:top w:val="single" w:sz="6" w:space="0" w:color="auto"/>
              <w:left w:val="double" w:sz="6" w:space="0" w:color="auto"/>
              <w:bottom w:val="double" w:sz="6" w:space="0" w:color="auto"/>
              <w:right w:val="single" w:sz="6" w:space="0" w:color="auto"/>
            </w:tcBorders>
          </w:tcPr>
          <w:p w:rsidR="00326B5F" w:rsidRPr="00326B5F" w:rsidRDefault="00326B5F" w:rsidP="00326B5F">
            <w:pPr>
              <w:widowControl w:val="0"/>
              <w:suppressAutoHyphens/>
              <w:autoSpaceDE w:val="0"/>
              <w:autoSpaceDN w:val="0"/>
              <w:adjustRightInd w:val="0"/>
              <w:spacing w:before="111" w:after="111" w:line="240" w:lineRule="auto"/>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Проходи основні</w:t>
            </w:r>
          </w:p>
        </w:tc>
        <w:tc>
          <w:tcPr>
            <w:tcW w:w="1440" w:type="dxa"/>
            <w:tcBorders>
              <w:top w:val="single" w:sz="6" w:space="0" w:color="auto"/>
              <w:left w:val="single" w:sz="6" w:space="0" w:color="auto"/>
              <w:bottom w:val="double" w:sz="6" w:space="0" w:color="auto"/>
              <w:right w:val="single" w:sz="6" w:space="0" w:color="auto"/>
            </w:tcBorders>
          </w:tcPr>
          <w:p w:rsidR="00326B5F" w:rsidRPr="00326B5F" w:rsidRDefault="00326B5F" w:rsidP="00326B5F">
            <w:pPr>
              <w:widowControl w:val="0"/>
              <w:suppressAutoHyphens/>
              <w:autoSpaceDE w:val="0"/>
              <w:autoSpaceDN w:val="0"/>
              <w:adjustRightInd w:val="0"/>
              <w:spacing w:before="111" w:after="111" w:line="240" w:lineRule="auto"/>
              <w:ind w:left="68"/>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Підлога</w:t>
            </w:r>
          </w:p>
        </w:tc>
        <w:tc>
          <w:tcPr>
            <w:tcW w:w="1200" w:type="dxa"/>
            <w:tcBorders>
              <w:top w:val="single" w:sz="6" w:space="0" w:color="auto"/>
              <w:left w:val="single" w:sz="6" w:space="0" w:color="auto"/>
              <w:bottom w:val="double" w:sz="6" w:space="0" w:color="auto"/>
              <w:right w:val="single" w:sz="6" w:space="0" w:color="auto"/>
            </w:tcBorders>
          </w:tcPr>
          <w:p w:rsidR="00326B5F" w:rsidRPr="00326B5F" w:rsidRDefault="00326B5F" w:rsidP="00326B5F">
            <w:pPr>
              <w:widowControl w:val="0"/>
              <w:suppressAutoHyphens/>
              <w:autoSpaceDE w:val="0"/>
              <w:autoSpaceDN w:val="0"/>
              <w:adjustRightInd w:val="0"/>
              <w:spacing w:before="111" w:after="111" w:line="240" w:lineRule="auto"/>
              <w:ind w:left="330"/>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Г</w:t>
            </w:r>
          </w:p>
        </w:tc>
        <w:tc>
          <w:tcPr>
            <w:tcW w:w="1800" w:type="dxa"/>
            <w:tcBorders>
              <w:top w:val="single" w:sz="6" w:space="0" w:color="auto"/>
              <w:left w:val="single" w:sz="6" w:space="0" w:color="auto"/>
              <w:bottom w:val="double" w:sz="6" w:space="0" w:color="auto"/>
              <w:right w:val="single" w:sz="6" w:space="0" w:color="auto"/>
            </w:tcBorders>
          </w:tcPr>
          <w:p w:rsidR="00326B5F" w:rsidRPr="00326B5F" w:rsidRDefault="00326B5F" w:rsidP="00326B5F">
            <w:pPr>
              <w:widowControl w:val="0"/>
              <w:suppressAutoHyphens/>
              <w:autoSpaceDE w:val="0"/>
              <w:autoSpaceDN w:val="0"/>
              <w:adjustRightInd w:val="0"/>
              <w:spacing w:before="111" w:after="111" w:line="240" w:lineRule="auto"/>
              <w:ind w:left="330"/>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100</w:t>
            </w:r>
          </w:p>
        </w:tc>
        <w:tc>
          <w:tcPr>
            <w:tcW w:w="1998" w:type="dxa"/>
            <w:tcBorders>
              <w:top w:val="single" w:sz="6" w:space="0" w:color="auto"/>
              <w:left w:val="single" w:sz="4" w:space="0" w:color="auto"/>
              <w:bottom w:val="double" w:sz="6" w:space="0" w:color="auto"/>
              <w:right w:val="double" w:sz="6" w:space="0" w:color="auto"/>
            </w:tcBorders>
          </w:tcPr>
          <w:p w:rsidR="00326B5F" w:rsidRPr="00326B5F" w:rsidRDefault="00326B5F" w:rsidP="00326B5F">
            <w:pPr>
              <w:widowControl w:val="0"/>
              <w:suppressAutoHyphens/>
              <w:autoSpaceDE w:val="0"/>
              <w:autoSpaceDN w:val="0"/>
              <w:adjustRightInd w:val="0"/>
              <w:spacing w:before="111" w:after="111" w:line="240" w:lineRule="auto"/>
              <w:rPr>
                <w:rFonts w:ascii="Times New Roman" w:eastAsia="Times New Roman" w:hAnsi="Times New Roman" w:cs="Times New Roman"/>
                <w:sz w:val="20"/>
                <w:szCs w:val="24"/>
                <w:lang w:val="uk-UA"/>
              </w:rPr>
            </w:pPr>
          </w:p>
        </w:tc>
        <w:tc>
          <w:tcPr>
            <w:tcW w:w="1998" w:type="dxa"/>
            <w:tcBorders>
              <w:top w:val="single" w:sz="6" w:space="0" w:color="auto"/>
              <w:left w:val="single" w:sz="4" w:space="0" w:color="auto"/>
              <w:bottom w:val="double" w:sz="6" w:space="0" w:color="auto"/>
              <w:right w:val="double" w:sz="6" w:space="0" w:color="auto"/>
            </w:tcBorders>
          </w:tcPr>
          <w:p w:rsidR="00326B5F" w:rsidRPr="00326B5F" w:rsidRDefault="00326B5F" w:rsidP="00326B5F">
            <w:pPr>
              <w:widowControl w:val="0"/>
              <w:suppressAutoHyphens/>
              <w:autoSpaceDE w:val="0"/>
              <w:autoSpaceDN w:val="0"/>
              <w:adjustRightInd w:val="0"/>
              <w:spacing w:before="111" w:after="111" w:line="240" w:lineRule="auto"/>
              <w:rPr>
                <w:rFonts w:ascii="Times New Roman" w:eastAsia="Times New Roman" w:hAnsi="Times New Roman" w:cs="Times New Roman"/>
                <w:sz w:val="20"/>
                <w:szCs w:val="24"/>
                <w:lang w:val="uk-UA"/>
              </w:rPr>
            </w:pPr>
          </w:p>
        </w:tc>
      </w:tr>
    </w:tbl>
    <w:p w:rsidR="00326B5F" w:rsidRPr="00326B5F" w:rsidRDefault="00326B5F" w:rsidP="00326B5F">
      <w:pPr>
        <w:widowControl w:val="0"/>
        <w:suppressAutoHyphens/>
        <w:autoSpaceDE w:val="0"/>
        <w:autoSpaceDN w:val="0"/>
        <w:adjustRightInd w:val="0"/>
        <w:spacing w:after="0" w:line="240" w:lineRule="auto"/>
        <w:ind w:left="660" w:right="176"/>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 xml:space="preserve">Примітка: </w:t>
      </w:r>
      <w:r w:rsidRPr="00326B5F">
        <w:rPr>
          <w:rFonts w:ascii="Times New Roman" w:eastAsia="Times New Roman" w:hAnsi="Times New Roman" w:cs="Times New Roman"/>
          <w:sz w:val="20"/>
          <w:szCs w:val="24"/>
          <w:lang w:val="uk-UA"/>
        </w:rPr>
        <w:tab/>
        <w:t>В - вертикальна площина,</w:t>
      </w:r>
    </w:p>
    <w:p w:rsidR="00326B5F" w:rsidRPr="00326B5F" w:rsidRDefault="00326B5F" w:rsidP="00326B5F">
      <w:pPr>
        <w:widowControl w:val="0"/>
        <w:suppressAutoHyphens/>
        <w:autoSpaceDE w:val="0"/>
        <w:autoSpaceDN w:val="0"/>
        <w:adjustRightInd w:val="0"/>
        <w:spacing w:after="0" w:line="240" w:lineRule="auto"/>
        <w:ind w:left="1440" w:right="176" w:firstLine="720"/>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 xml:space="preserve">Г - горизонтальна площина. </w:t>
      </w:r>
    </w:p>
    <w:p w:rsidR="00326B5F" w:rsidRPr="00326B5F" w:rsidRDefault="00326B5F" w:rsidP="00326B5F">
      <w:pPr>
        <w:suppressAutoHyphens/>
        <w:overflowPunct w:val="0"/>
        <w:autoSpaceDE w:val="0"/>
        <w:autoSpaceDN w:val="0"/>
        <w:adjustRightInd w:val="0"/>
        <w:spacing w:after="0" w:line="240" w:lineRule="auto"/>
        <w:ind w:right="176" w:firstLine="550"/>
        <w:jc w:val="both"/>
        <w:textAlignment w:val="baseline"/>
        <w:rPr>
          <w:rFonts w:ascii="Times New Roman" w:eastAsia="Times New Roman" w:hAnsi="Times New Roman" w:cs="Times New Roman"/>
          <w:sz w:val="20"/>
          <w:szCs w:val="20"/>
          <w:lang w:val="uk-UA"/>
        </w:rPr>
      </w:pPr>
    </w:p>
    <w:tbl>
      <w:tblPr>
        <w:tblpPr w:leftFromText="180" w:rightFromText="180"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gridCol w:w="1276"/>
      </w:tblGrid>
      <w:tr w:rsidR="00326B5F" w:rsidRPr="00326B5F" w:rsidTr="008432ED">
        <w:tblPrEx>
          <w:tblCellMar>
            <w:top w:w="0" w:type="dxa"/>
            <w:bottom w:w="0" w:type="dxa"/>
          </w:tblCellMar>
        </w:tblPrEx>
        <w:trPr>
          <w:trHeight w:val="120"/>
        </w:trPr>
        <w:tc>
          <w:tcPr>
            <w:tcW w:w="8897" w:type="dxa"/>
          </w:tcPr>
          <w:p w:rsidR="00326B5F" w:rsidRPr="00326B5F" w:rsidRDefault="00326B5F" w:rsidP="00326B5F">
            <w:pPr>
              <w:widowControl w:val="0"/>
              <w:suppressAutoHyphens/>
              <w:autoSpaceDE w:val="0"/>
              <w:autoSpaceDN w:val="0"/>
              <w:adjustRightInd w:val="0"/>
              <w:spacing w:after="0" w:line="240" w:lineRule="auto"/>
              <w:ind w:right="176" w:firstLine="550"/>
              <w:jc w:val="both"/>
              <w:rPr>
                <w:rFonts w:ascii="Times New Roman" w:eastAsia="Times New Roman" w:hAnsi="Times New Roman" w:cs="Times New Roman"/>
                <w:sz w:val="20"/>
                <w:szCs w:val="24"/>
              </w:rPr>
            </w:pPr>
            <w:r w:rsidRPr="00326B5F">
              <w:rPr>
                <w:rFonts w:ascii="Times New Roman" w:eastAsia="Times New Roman" w:hAnsi="Times New Roman" w:cs="Times New Roman"/>
                <w:sz w:val="20"/>
                <w:szCs w:val="24"/>
                <w:lang w:val="uk-UA"/>
              </w:rPr>
              <w:lastRenderedPageBreak/>
              <w:t>3. Наявність на світиль</w:t>
            </w:r>
            <w:r w:rsidRPr="00326B5F">
              <w:rPr>
                <w:rFonts w:ascii="Times New Roman" w:eastAsia="Times New Roman" w:hAnsi="Times New Roman" w:cs="Times New Roman"/>
                <w:sz w:val="20"/>
                <w:szCs w:val="24"/>
                <w:lang w:val="uk-UA"/>
              </w:rPr>
              <w:softHyphen/>
              <w:t xml:space="preserve">никах екрануючих </w:t>
            </w:r>
            <w:proofErr w:type="spellStart"/>
            <w:r w:rsidRPr="00326B5F">
              <w:rPr>
                <w:rFonts w:ascii="Times New Roman" w:eastAsia="Times New Roman" w:hAnsi="Times New Roman" w:cs="Times New Roman"/>
                <w:sz w:val="20"/>
                <w:szCs w:val="24"/>
                <w:lang w:val="uk-UA"/>
              </w:rPr>
              <w:t>грат</w:t>
            </w:r>
            <w:proofErr w:type="spellEnd"/>
            <w:r w:rsidRPr="00326B5F">
              <w:rPr>
                <w:rFonts w:ascii="Times New Roman" w:eastAsia="Times New Roman" w:hAnsi="Times New Roman" w:cs="Times New Roman"/>
                <w:sz w:val="20"/>
                <w:szCs w:val="24"/>
                <w:lang w:val="uk-UA"/>
              </w:rPr>
              <w:t>. (так/ні)</w:t>
            </w:r>
          </w:p>
        </w:tc>
        <w:tc>
          <w:tcPr>
            <w:tcW w:w="1276"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blPrEx>
          <w:tblCellMar>
            <w:top w:w="0" w:type="dxa"/>
            <w:bottom w:w="0" w:type="dxa"/>
          </w:tblCellMar>
        </w:tblPrEx>
        <w:trPr>
          <w:trHeight w:val="120"/>
        </w:trPr>
        <w:tc>
          <w:tcPr>
            <w:tcW w:w="8897" w:type="dxa"/>
          </w:tcPr>
          <w:p w:rsidR="00326B5F" w:rsidRPr="00326B5F" w:rsidRDefault="00326B5F" w:rsidP="00326B5F">
            <w:pPr>
              <w:widowControl w:val="0"/>
              <w:suppressAutoHyphens/>
              <w:autoSpaceDE w:val="0"/>
              <w:autoSpaceDN w:val="0"/>
              <w:adjustRightInd w:val="0"/>
              <w:spacing w:after="0" w:line="240" w:lineRule="auto"/>
              <w:ind w:right="176" w:firstLine="550"/>
              <w:jc w:val="both"/>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4. Своєчасність заміни перегорілих ламп (так/ні)</w:t>
            </w:r>
          </w:p>
        </w:tc>
        <w:tc>
          <w:tcPr>
            <w:tcW w:w="1276"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blPrEx>
          <w:tblCellMar>
            <w:top w:w="0" w:type="dxa"/>
            <w:bottom w:w="0" w:type="dxa"/>
          </w:tblCellMar>
        </w:tblPrEx>
        <w:trPr>
          <w:trHeight w:val="120"/>
        </w:trPr>
        <w:tc>
          <w:tcPr>
            <w:tcW w:w="8897" w:type="dxa"/>
          </w:tcPr>
          <w:p w:rsidR="00326B5F" w:rsidRPr="00326B5F" w:rsidRDefault="00326B5F" w:rsidP="00326B5F">
            <w:pPr>
              <w:widowControl w:val="0"/>
              <w:suppressAutoHyphens/>
              <w:autoSpaceDE w:val="0"/>
              <w:autoSpaceDN w:val="0"/>
              <w:adjustRightInd w:val="0"/>
              <w:spacing w:after="0" w:line="240" w:lineRule="auto"/>
              <w:ind w:right="176" w:firstLine="550"/>
              <w:jc w:val="both"/>
              <w:rPr>
                <w:rFonts w:ascii="Times New Roman" w:eastAsia="Times New Roman" w:hAnsi="Times New Roman" w:cs="Times New Roman"/>
                <w:sz w:val="20"/>
                <w:szCs w:val="24"/>
              </w:rPr>
            </w:pPr>
            <w:r w:rsidRPr="00326B5F">
              <w:rPr>
                <w:rFonts w:ascii="Times New Roman" w:eastAsia="Times New Roman" w:hAnsi="Times New Roman" w:cs="Times New Roman"/>
                <w:sz w:val="20"/>
                <w:szCs w:val="24"/>
                <w:lang w:val="uk-UA"/>
              </w:rPr>
              <w:t xml:space="preserve">5. Наявність засобів, що зменшують яскравість </w:t>
            </w:r>
            <w:proofErr w:type="spellStart"/>
            <w:r w:rsidRPr="00326B5F">
              <w:rPr>
                <w:rFonts w:ascii="Times New Roman" w:eastAsia="Times New Roman" w:hAnsi="Times New Roman" w:cs="Times New Roman"/>
                <w:sz w:val="20"/>
                <w:szCs w:val="24"/>
                <w:lang w:val="uk-UA"/>
              </w:rPr>
              <w:t>бліків</w:t>
            </w:r>
            <w:proofErr w:type="spellEnd"/>
            <w:r w:rsidRPr="00326B5F">
              <w:rPr>
                <w:rFonts w:ascii="Times New Roman" w:eastAsia="Times New Roman" w:hAnsi="Times New Roman" w:cs="Times New Roman"/>
                <w:sz w:val="20"/>
                <w:szCs w:val="24"/>
                <w:lang w:val="uk-UA"/>
              </w:rPr>
              <w:t xml:space="preserve"> на поверхні екрану монітора (так/ні)</w:t>
            </w:r>
          </w:p>
        </w:tc>
        <w:tc>
          <w:tcPr>
            <w:tcW w:w="1276"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blPrEx>
          <w:tblCellMar>
            <w:top w:w="0" w:type="dxa"/>
            <w:bottom w:w="0" w:type="dxa"/>
          </w:tblCellMar>
        </w:tblPrEx>
        <w:trPr>
          <w:trHeight w:val="120"/>
        </w:trPr>
        <w:tc>
          <w:tcPr>
            <w:tcW w:w="10173" w:type="dxa"/>
            <w:gridSpan w:val="2"/>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r w:rsidRPr="00326B5F">
              <w:rPr>
                <w:rFonts w:ascii="Times New Roman" w:eastAsia="Times New Roman" w:hAnsi="Times New Roman" w:cs="Times New Roman"/>
                <w:b/>
                <w:sz w:val="20"/>
                <w:szCs w:val="24"/>
                <w:lang w:val="uk-UA"/>
              </w:rPr>
              <w:t>ВИМОГИ, ЩО ЗАБЕЗПЕЧУЮТЬ ЗАХИСТ УЧНЯ ВІД ВПЛИВУ ІОНІЗУЮЧИХ</w:t>
            </w:r>
          </w:p>
          <w:p w:rsidR="00326B5F" w:rsidRPr="00326B5F" w:rsidRDefault="00326B5F" w:rsidP="00326B5F">
            <w:pPr>
              <w:widowControl w:val="0"/>
              <w:suppressAutoHyphens/>
              <w:autoSpaceDE w:val="0"/>
              <w:autoSpaceDN w:val="0"/>
              <w:adjustRightInd w:val="0"/>
              <w:spacing w:after="222" w:line="240" w:lineRule="auto"/>
              <w:ind w:right="176"/>
              <w:jc w:val="center"/>
              <w:rPr>
                <w:rFonts w:ascii="Times New Roman" w:eastAsia="Times New Roman" w:hAnsi="Times New Roman" w:cs="Times New Roman"/>
                <w:b/>
                <w:sz w:val="20"/>
                <w:szCs w:val="24"/>
              </w:rPr>
            </w:pPr>
            <w:r w:rsidRPr="00326B5F">
              <w:rPr>
                <w:rFonts w:ascii="Times New Roman" w:eastAsia="Times New Roman" w:hAnsi="Times New Roman" w:cs="Times New Roman"/>
                <w:b/>
                <w:sz w:val="20"/>
                <w:szCs w:val="24"/>
                <w:lang w:val="uk-UA"/>
              </w:rPr>
              <w:t>ТА НЕІОНІЗУЮЧИХ ЕЛЕКТРОМАГНІТНИХ ПОЛІВ ТА ВИПРОМІНЮВАНЬ</w:t>
            </w:r>
          </w:p>
        </w:tc>
      </w:tr>
      <w:tr w:rsidR="00326B5F" w:rsidRPr="00326B5F" w:rsidTr="008432ED">
        <w:tblPrEx>
          <w:tblCellMar>
            <w:top w:w="0" w:type="dxa"/>
            <w:bottom w:w="0" w:type="dxa"/>
          </w:tblCellMar>
        </w:tblPrEx>
        <w:trPr>
          <w:trHeight w:val="120"/>
        </w:trPr>
        <w:tc>
          <w:tcPr>
            <w:tcW w:w="8897" w:type="dxa"/>
          </w:tcPr>
          <w:p w:rsidR="00326B5F" w:rsidRPr="00326B5F" w:rsidRDefault="00326B5F" w:rsidP="00326B5F">
            <w:pPr>
              <w:widowControl w:val="0"/>
              <w:suppressAutoHyphens/>
              <w:autoSpaceDE w:val="0"/>
              <w:autoSpaceDN w:val="0"/>
              <w:adjustRightInd w:val="0"/>
              <w:spacing w:after="0" w:line="240" w:lineRule="auto"/>
              <w:ind w:right="176" w:firstLine="550"/>
              <w:jc w:val="both"/>
              <w:rPr>
                <w:rFonts w:ascii="Times New Roman" w:eastAsia="Times New Roman" w:hAnsi="Times New Roman" w:cs="Times New Roman"/>
                <w:sz w:val="20"/>
                <w:szCs w:val="24"/>
                <w:lang w:val="en-US"/>
              </w:rPr>
            </w:pPr>
            <w:r w:rsidRPr="00326B5F">
              <w:rPr>
                <w:rFonts w:ascii="Times New Roman" w:eastAsia="Times New Roman" w:hAnsi="Times New Roman" w:cs="Times New Roman"/>
                <w:sz w:val="20"/>
                <w:szCs w:val="24"/>
                <w:lang w:val="uk-UA"/>
              </w:rPr>
              <w:t xml:space="preserve">Чи проводились санепідемстанцією або іншими контролюючими органами заміри  рівнів електромагнітних випромінювань в діапазоні частот 50 Гц-300 </w:t>
            </w:r>
            <w:proofErr w:type="spellStart"/>
            <w:r w:rsidRPr="00326B5F">
              <w:rPr>
                <w:rFonts w:ascii="Times New Roman" w:eastAsia="Times New Roman" w:hAnsi="Times New Roman" w:cs="Times New Roman"/>
                <w:sz w:val="20"/>
                <w:szCs w:val="24"/>
                <w:lang w:val="uk-UA"/>
              </w:rPr>
              <w:t>МГц</w:t>
            </w:r>
            <w:proofErr w:type="spellEnd"/>
            <w:r w:rsidRPr="00326B5F">
              <w:rPr>
                <w:rFonts w:ascii="Times New Roman" w:eastAsia="Times New Roman" w:hAnsi="Times New Roman" w:cs="Times New Roman"/>
                <w:sz w:val="20"/>
                <w:szCs w:val="24"/>
                <w:lang w:val="uk-UA"/>
              </w:rPr>
              <w:t xml:space="preserve"> і статичного електромагнітного поля (так/ні)? Якщо проводились, чи відповідають результати  нормативним вимогам?</w:t>
            </w:r>
          </w:p>
        </w:tc>
        <w:tc>
          <w:tcPr>
            <w:tcW w:w="1276"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blPrEx>
          <w:tblCellMar>
            <w:top w:w="0" w:type="dxa"/>
            <w:bottom w:w="0" w:type="dxa"/>
          </w:tblCellMar>
        </w:tblPrEx>
        <w:trPr>
          <w:trHeight w:val="120"/>
        </w:trPr>
        <w:tc>
          <w:tcPr>
            <w:tcW w:w="10173" w:type="dxa"/>
            <w:gridSpan w:val="2"/>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r w:rsidRPr="00326B5F">
              <w:rPr>
                <w:rFonts w:ascii="Times New Roman" w:eastAsia="Times New Roman" w:hAnsi="Times New Roman" w:cs="Times New Roman"/>
                <w:b/>
                <w:sz w:val="20"/>
                <w:szCs w:val="24"/>
                <w:lang w:val="uk-UA"/>
              </w:rPr>
              <w:t>ВИМОГИ ДО МІКРОКЛІМАТУ</w:t>
            </w:r>
          </w:p>
        </w:tc>
      </w:tr>
      <w:tr w:rsidR="00326B5F" w:rsidRPr="00326B5F" w:rsidTr="008432ED">
        <w:tblPrEx>
          <w:tblCellMar>
            <w:top w:w="0" w:type="dxa"/>
            <w:bottom w:w="0" w:type="dxa"/>
          </w:tblCellMar>
        </w:tblPrEx>
        <w:trPr>
          <w:trHeight w:val="120"/>
        </w:trPr>
        <w:tc>
          <w:tcPr>
            <w:tcW w:w="8897" w:type="dxa"/>
          </w:tcPr>
          <w:p w:rsidR="00326B5F" w:rsidRPr="00326B5F" w:rsidRDefault="00326B5F" w:rsidP="00326B5F">
            <w:pPr>
              <w:widowControl w:val="0"/>
              <w:suppressAutoHyphens/>
              <w:autoSpaceDE w:val="0"/>
              <w:autoSpaceDN w:val="0"/>
              <w:adjustRightInd w:val="0"/>
              <w:spacing w:after="0" w:line="240" w:lineRule="auto"/>
              <w:ind w:right="176" w:firstLine="550"/>
              <w:jc w:val="both"/>
              <w:rPr>
                <w:rFonts w:ascii="Times New Roman" w:eastAsia="Times New Roman" w:hAnsi="Times New Roman" w:cs="Times New Roman"/>
                <w:sz w:val="20"/>
                <w:szCs w:val="24"/>
              </w:rPr>
            </w:pPr>
            <w:r w:rsidRPr="00326B5F">
              <w:rPr>
                <w:rFonts w:ascii="Times New Roman" w:eastAsia="Times New Roman" w:hAnsi="Times New Roman" w:cs="Times New Roman"/>
                <w:sz w:val="20"/>
                <w:szCs w:val="24"/>
                <w:lang w:val="uk-UA"/>
              </w:rPr>
              <w:t>1. Характеристики мікроклімату в кабінетах та класах учбових закладів, де навчання проводиться з застосуванням персональних комп'ютерів:</w:t>
            </w:r>
          </w:p>
        </w:tc>
        <w:tc>
          <w:tcPr>
            <w:tcW w:w="1276"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blPrEx>
          <w:tblCellMar>
            <w:top w:w="0" w:type="dxa"/>
            <w:bottom w:w="0" w:type="dxa"/>
          </w:tblCellMar>
        </w:tblPrEx>
        <w:trPr>
          <w:trHeight w:val="120"/>
        </w:trPr>
        <w:tc>
          <w:tcPr>
            <w:tcW w:w="8897" w:type="dxa"/>
          </w:tcPr>
          <w:p w:rsidR="00326B5F" w:rsidRPr="00326B5F" w:rsidRDefault="00326B5F" w:rsidP="00326B5F">
            <w:pPr>
              <w:widowControl w:val="0"/>
              <w:suppressAutoHyphens/>
              <w:autoSpaceDE w:val="0"/>
              <w:autoSpaceDN w:val="0"/>
              <w:adjustRightInd w:val="0"/>
              <w:spacing w:after="0" w:line="240" w:lineRule="auto"/>
              <w:ind w:right="176" w:firstLine="720"/>
              <w:jc w:val="both"/>
              <w:rPr>
                <w:rFonts w:ascii="Times New Roman" w:eastAsia="Times New Roman" w:hAnsi="Times New Roman" w:cs="Times New Roman"/>
                <w:sz w:val="20"/>
                <w:szCs w:val="24"/>
              </w:rPr>
            </w:pPr>
            <w:r w:rsidRPr="00326B5F">
              <w:rPr>
                <w:rFonts w:ascii="Times New Roman" w:eastAsia="Times New Roman" w:hAnsi="Times New Roman" w:cs="Times New Roman"/>
                <w:sz w:val="20"/>
                <w:szCs w:val="24"/>
                <w:lang w:val="uk-UA"/>
              </w:rPr>
              <w:t>- температу</w:t>
            </w:r>
            <w:r w:rsidRPr="00326B5F">
              <w:rPr>
                <w:rFonts w:ascii="Times New Roman" w:eastAsia="Times New Roman" w:hAnsi="Times New Roman" w:cs="Times New Roman"/>
                <w:sz w:val="20"/>
                <w:szCs w:val="24"/>
                <w:lang w:val="uk-UA"/>
              </w:rPr>
              <w:softHyphen/>
              <w:t>ра повітря (повинна бути 19,5+-0,5 С);</w:t>
            </w:r>
          </w:p>
          <w:p w:rsidR="00326B5F" w:rsidRPr="00326B5F" w:rsidRDefault="00326B5F" w:rsidP="00326B5F">
            <w:pPr>
              <w:widowControl w:val="0"/>
              <w:suppressAutoHyphens/>
              <w:autoSpaceDE w:val="0"/>
              <w:autoSpaceDN w:val="0"/>
              <w:adjustRightInd w:val="0"/>
              <w:spacing w:after="0" w:line="240" w:lineRule="auto"/>
              <w:ind w:right="176" w:firstLine="720"/>
              <w:jc w:val="both"/>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  відносна вологість повітря (60±5%);</w:t>
            </w:r>
          </w:p>
          <w:p w:rsidR="00326B5F" w:rsidRPr="00326B5F" w:rsidRDefault="00326B5F" w:rsidP="00326B5F">
            <w:pPr>
              <w:widowControl w:val="0"/>
              <w:suppressAutoHyphens/>
              <w:autoSpaceDE w:val="0"/>
              <w:autoSpaceDN w:val="0"/>
              <w:adjustRightInd w:val="0"/>
              <w:spacing w:after="0" w:line="240" w:lineRule="auto"/>
              <w:ind w:right="176" w:firstLine="720"/>
              <w:jc w:val="both"/>
              <w:rPr>
                <w:rFonts w:ascii="Times New Roman" w:eastAsia="Times New Roman" w:hAnsi="Times New Roman" w:cs="Times New Roman"/>
                <w:sz w:val="20"/>
                <w:szCs w:val="24"/>
              </w:rPr>
            </w:pPr>
            <w:r w:rsidRPr="00326B5F">
              <w:rPr>
                <w:rFonts w:ascii="Times New Roman" w:eastAsia="Times New Roman" w:hAnsi="Times New Roman" w:cs="Times New Roman"/>
                <w:sz w:val="20"/>
                <w:szCs w:val="24"/>
                <w:lang w:val="uk-UA"/>
              </w:rPr>
              <w:t>-  швидкість руху повітря (не більше 0,1м/с);</w:t>
            </w:r>
          </w:p>
        </w:tc>
        <w:tc>
          <w:tcPr>
            <w:tcW w:w="1276"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blPrEx>
          <w:tblCellMar>
            <w:top w:w="0" w:type="dxa"/>
            <w:bottom w:w="0" w:type="dxa"/>
          </w:tblCellMar>
        </w:tblPrEx>
        <w:trPr>
          <w:trHeight w:val="120"/>
        </w:trPr>
        <w:tc>
          <w:tcPr>
            <w:tcW w:w="8897" w:type="dxa"/>
          </w:tcPr>
          <w:p w:rsidR="00326B5F" w:rsidRPr="00326B5F" w:rsidRDefault="00326B5F" w:rsidP="00326B5F">
            <w:pPr>
              <w:widowControl w:val="0"/>
              <w:suppressAutoHyphens/>
              <w:autoSpaceDE w:val="0"/>
              <w:autoSpaceDN w:val="0"/>
              <w:adjustRightInd w:val="0"/>
              <w:spacing w:after="0" w:line="240" w:lineRule="auto"/>
              <w:ind w:right="176" w:firstLine="720"/>
              <w:jc w:val="both"/>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 xml:space="preserve">-  рівень </w:t>
            </w:r>
            <w:proofErr w:type="spellStart"/>
            <w:r w:rsidRPr="00326B5F">
              <w:rPr>
                <w:rFonts w:ascii="Times New Roman" w:eastAsia="Times New Roman" w:hAnsi="Times New Roman" w:cs="Times New Roman"/>
                <w:sz w:val="20"/>
                <w:szCs w:val="24"/>
                <w:lang w:val="uk-UA"/>
              </w:rPr>
              <w:t>іонізованості</w:t>
            </w:r>
            <w:proofErr w:type="spellEnd"/>
            <w:r w:rsidRPr="00326B5F">
              <w:rPr>
                <w:rFonts w:ascii="Times New Roman" w:eastAsia="Times New Roman" w:hAnsi="Times New Roman" w:cs="Times New Roman"/>
                <w:sz w:val="20"/>
                <w:szCs w:val="24"/>
                <w:lang w:val="uk-UA"/>
              </w:rPr>
              <w:t xml:space="preserve"> повітря (на відстані 0,3м від пра</w:t>
            </w:r>
            <w:r w:rsidRPr="00326B5F">
              <w:rPr>
                <w:rFonts w:ascii="Times New Roman" w:eastAsia="Times New Roman" w:hAnsi="Times New Roman" w:cs="Times New Roman"/>
                <w:sz w:val="20"/>
                <w:szCs w:val="24"/>
                <w:lang w:val="uk-UA"/>
              </w:rPr>
              <w:softHyphen/>
              <w:t xml:space="preserve">цюючого екрану </w:t>
            </w:r>
            <w:proofErr w:type="spellStart"/>
            <w:r w:rsidRPr="00326B5F">
              <w:rPr>
                <w:rFonts w:ascii="Times New Roman" w:eastAsia="Times New Roman" w:hAnsi="Times New Roman" w:cs="Times New Roman"/>
                <w:sz w:val="20"/>
                <w:szCs w:val="24"/>
                <w:lang w:val="uk-UA"/>
              </w:rPr>
              <w:t>відеомонітора</w:t>
            </w:r>
            <w:proofErr w:type="spellEnd"/>
            <w:r w:rsidRPr="00326B5F">
              <w:rPr>
                <w:rFonts w:ascii="Times New Roman" w:eastAsia="Times New Roman" w:hAnsi="Times New Roman" w:cs="Times New Roman"/>
                <w:sz w:val="20"/>
                <w:szCs w:val="24"/>
                <w:lang w:val="uk-UA"/>
              </w:rPr>
              <w:t xml:space="preserve"> не повинен бути нижче 200 і більше 50000 легких позитивних і негативних іонів обох знаків (окремо) в </w:t>
            </w:r>
            <w:proofErr w:type="spellStart"/>
            <w:r w:rsidRPr="00326B5F">
              <w:rPr>
                <w:rFonts w:ascii="Times New Roman" w:eastAsia="Times New Roman" w:hAnsi="Times New Roman" w:cs="Times New Roman"/>
                <w:sz w:val="20"/>
                <w:szCs w:val="24"/>
                <w:lang w:val="uk-UA"/>
              </w:rPr>
              <w:t>куб.см</w:t>
            </w:r>
            <w:proofErr w:type="spellEnd"/>
            <w:r w:rsidRPr="00326B5F">
              <w:rPr>
                <w:rFonts w:ascii="Times New Roman" w:eastAsia="Times New Roman" w:hAnsi="Times New Roman" w:cs="Times New Roman"/>
                <w:sz w:val="20"/>
                <w:szCs w:val="24"/>
                <w:lang w:val="uk-UA"/>
              </w:rPr>
              <w:t xml:space="preserve">. повітря, </w:t>
            </w:r>
            <w:r w:rsidRPr="00326B5F">
              <w:rPr>
                <w:rFonts w:ascii="Times New Roman" w:eastAsia="Times New Roman" w:hAnsi="Times New Roman" w:cs="Times New Roman"/>
                <w:b/>
                <w:i/>
                <w:sz w:val="20"/>
                <w:szCs w:val="24"/>
                <w:lang w:val="uk-UA"/>
              </w:rPr>
              <w:t>визначається за результатами замірів санепідемстанції</w:t>
            </w:r>
            <w:r w:rsidRPr="00326B5F">
              <w:rPr>
                <w:rFonts w:ascii="Times New Roman" w:eastAsia="Times New Roman" w:hAnsi="Times New Roman" w:cs="Times New Roman"/>
                <w:sz w:val="20"/>
                <w:szCs w:val="24"/>
                <w:lang w:val="uk-UA"/>
              </w:rPr>
              <w:t>)</w:t>
            </w:r>
          </w:p>
        </w:tc>
        <w:tc>
          <w:tcPr>
            <w:tcW w:w="1276"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blPrEx>
          <w:tblCellMar>
            <w:top w:w="0" w:type="dxa"/>
            <w:bottom w:w="0" w:type="dxa"/>
          </w:tblCellMar>
        </w:tblPrEx>
        <w:trPr>
          <w:trHeight w:val="680"/>
        </w:trPr>
        <w:tc>
          <w:tcPr>
            <w:tcW w:w="8897" w:type="dxa"/>
          </w:tcPr>
          <w:p w:rsidR="00326B5F" w:rsidRPr="00326B5F" w:rsidRDefault="00326B5F" w:rsidP="00326B5F">
            <w:pPr>
              <w:widowControl w:val="0"/>
              <w:suppressAutoHyphens/>
              <w:autoSpaceDE w:val="0"/>
              <w:autoSpaceDN w:val="0"/>
              <w:adjustRightInd w:val="0"/>
              <w:spacing w:after="222" w:line="240" w:lineRule="auto"/>
              <w:ind w:right="176" w:firstLine="550"/>
              <w:jc w:val="both"/>
              <w:rPr>
                <w:rFonts w:ascii="Times New Roman" w:eastAsia="Times New Roman" w:hAnsi="Times New Roman" w:cs="Times New Roman"/>
                <w:sz w:val="20"/>
                <w:szCs w:val="24"/>
              </w:rPr>
            </w:pPr>
            <w:r w:rsidRPr="00326B5F">
              <w:rPr>
                <w:rFonts w:ascii="Times New Roman" w:eastAsia="Times New Roman" w:hAnsi="Times New Roman" w:cs="Times New Roman"/>
                <w:sz w:val="20"/>
                <w:szCs w:val="24"/>
                <w:lang w:val="uk-UA"/>
              </w:rPr>
              <w:t>2. Наявність засобів для за</w:t>
            </w:r>
            <w:r w:rsidRPr="00326B5F">
              <w:rPr>
                <w:rFonts w:ascii="Times New Roman" w:eastAsia="Times New Roman" w:hAnsi="Times New Roman" w:cs="Times New Roman"/>
                <w:sz w:val="20"/>
                <w:szCs w:val="24"/>
                <w:lang w:val="uk-UA"/>
              </w:rPr>
              <w:softHyphen/>
              <w:t>безпечення 3-кратного обміну повітря за 1 годину. Для охолодження та очищення повітря від пилу в кабінетах та класах можуть бути встановлені побутові кондиціонери.</w:t>
            </w:r>
          </w:p>
        </w:tc>
        <w:tc>
          <w:tcPr>
            <w:tcW w:w="1276"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blPrEx>
          <w:tblCellMar>
            <w:top w:w="0" w:type="dxa"/>
            <w:bottom w:w="0" w:type="dxa"/>
          </w:tblCellMar>
        </w:tblPrEx>
        <w:trPr>
          <w:trHeight w:val="120"/>
        </w:trPr>
        <w:tc>
          <w:tcPr>
            <w:tcW w:w="10173" w:type="dxa"/>
            <w:gridSpan w:val="2"/>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r w:rsidRPr="00326B5F">
              <w:rPr>
                <w:rFonts w:ascii="Times New Roman" w:eastAsia="Times New Roman" w:hAnsi="Times New Roman" w:cs="Times New Roman"/>
                <w:b/>
                <w:sz w:val="20"/>
                <w:szCs w:val="24"/>
                <w:lang w:val="uk-UA"/>
              </w:rPr>
              <w:t>ВИМОГИ, ЩО ЗАБЕЗПЕЧУЮТЬ ЗАХИСТ УЧНЯ ВІД ШУМУ ТА ВІБРАЦІЇ</w:t>
            </w:r>
          </w:p>
        </w:tc>
      </w:tr>
      <w:tr w:rsidR="00326B5F" w:rsidRPr="00326B5F" w:rsidTr="008432ED">
        <w:tblPrEx>
          <w:tblCellMar>
            <w:top w:w="0" w:type="dxa"/>
            <w:bottom w:w="0" w:type="dxa"/>
          </w:tblCellMar>
        </w:tblPrEx>
        <w:trPr>
          <w:trHeight w:val="120"/>
        </w:trPr>
        <w:tc>
          <w:tcPr>
            <w:tcW w:w="8897" w:type="dxa"/>
          </w:tcPr>
          <w:p w:rsidR="00326B5F" w:rsidRPr="00326B5F" w:rsidRDefault="00326B5F" w:rsidP="00326B5F">
            <w:pPr>
              <w:widowControl w:val="0"/>
              <w:suppressAutoHyphens/>
              <w:autoSpaceDE w:val="0"/>
              <w:autoSpaceDN w:val="0"/>
              <w:adjustRightInd w:val="0"/>
              <w:spacing w:after="0" w:line="240" w:lineRule="auto"/>
              <w:ind w:firstLine="550"/>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Наявність шуму від працюючих комп’ютерів  (рівень звукової потужності не повинен перевищувати 45дБ).</w:t>
            </w:r>
          </w:p>
        </w:tc>
        <w:tc>
          <w:tcPr>
            <w:tcW w:w="1276"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blPrEx>
          <w:tblCellMar>
            <w:top w:w="0" w:type="dxa"/>
            <w:bottom w:w="0" w:type="dxa"/>
          </w:tblCellMar>
        </w:tblPrEx>
        <w:trPr>
          <w:trHeight w:val="120"/>
        </w:trPr>
        <w:tc>
          <w:tcPr>
            <w:tcW w:w="10173" w:type="dxa"/>
            <w:gridSpan w:val="2"/>
          </w:tcPr>
          <w:p w:rsidR="00326B5F" w:rsidRPr="00326B5F" w:rsidRDefault="00326B5F" w:rsidP="00326B5F">
            <w:pPr>
              <w:widowControl w:val="0"/>
              <w:suppressAutoHyphens/>
              <w:autoSpaceDE w:val="0"/>
              <w:autoSpaceDN w:val="0"/>
              <w:adjustRightInd w:val="0"/>
              <w:spacing w:before="120" w:after="0" w:line="240" w:lineRule="auto"/>
              <w:ind w:right="794"/>
              <w:jc w:val="center"/>
              <w:rPr>
                <w:rFonts w:ascii="Times New Roman" w:eastAsia="Times New Roman" w:hAnsi="Times New Roman" w:cs="Times New Roman"/>
                <w:b/>
                <w:sz w:val="20"/>
                <w:szCs w:val="24"/>
                <w:lang w:val="uk-UA"/>
              </w:rPr>
            </w:pPr>
            <w:r w:rsidRPr="00326B5F">
              <w:rPr>
                <w:rFonts w:ascii="Times New Roman" w:eastAsia="Times New Roman" w:hAnsi="Times New Roman" w:cs="Times New Roman"/>
                <w:b/>
                <w:sz w:val="20"/>
                <w:szCs w:val="24"/>
                <w:lang w:val="uk-UA"/>
              </w:rPr>
              <w:t>ВИМОГИ ДО ВІЗУАЛЬНИХ ЕРГОНОМІЧНИХ ПАРАМЕТРІВ І КОНСТРУКЦІЙ ПЕРСОНАЛЬНИХ КОМП'ЮТЕРІВ</w:t>
            </w:r>
          </w:p>
        </w:tc>
      </w:tr>
      <w:tr w:rsidR="00326B5F" w:rsidRPr="00326B5F" w:rsidTr="008432ED">
        <w:tblPrEx>
          <w:tblCellMar>
            <w:top w:w="0" w:type="dxa"/>
            <w:bottom w:w="0" w:type="dxa"/>
          </w:tblCellMar>
        </w:tblPrEx>
        <w:trPr>
          <w:trHeight w:val="120"/>
        </w:trPr>
        <w:tc>
          <w:tcPr>
            <w:tcW w:w="8897" w:type="dxa"/>
          </w:tcPr>
          <w:p w:rsidR="00326B5F" w:rsidRPr="00326B5F" w:rsidRDefault="00326B5F" w:rsidP="00326B5F">
            <w:pPr>
              <w:widowControl w:val="0"/>
              <w:suppressAutoHyphens/>
              <w:autoSpaceDE w:val="0"/>
              <w:autoSpaceDN w:val="0"/>
              <w:adjustRightInd w:val="0"/>
              <w:spacing w:after="0" w:line="240" w:lineRule="auto"/>
              <w:ind w:right="176" w:firstLine="550"/>
              <w:jc w:val="both"/>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1. Відповідність моніторів стандартам ТСО95 або ТСО99 (заборонено в якості моніторів використовувати побутові телевізори).</w:t>
            </w:r>
          </w:p>
        </w:tc>
        <w:tc>
          <w:tcPr>
            <w:tcW w:w="1276"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blPrEx>
          <w:tblCellMar>
            <w:top w:w="0" w:type="dxa"/>
            <w:bottom w:w="0" w:type="dxa"/>
          </w:tblCellMar>
        </w:tblPrEx>
        <w:trPr>
          <w:trHeight w:val="120"/>
        </w:trPr>
        <w:tc>
          <w:tcPr>
            <w:tcW w:w="8897" w:type="dxa"/>
          </w:tcPr>
          <w:p w:rsidR="00326B5F" w:rsidRPr="00326B5F" w:rsidRDefault="00326B5F" w:rsidP="00326B5F">
            <w:pPr>
              <w:widowControl w:val="0"/>
              <w:suppressAutoHyphens/>
              <w:autoSpaceDE w:val="0"/>
              <w:autoSpaceDN w:val="0"/>
              <w:adjustRightInd w:val="0"/>
              <w:spacing w:after="0" w:line="240" w:lineRule="auto"/>
              <w:ind w:right="176" w:firstLine="550"/>
              <w:jc w:val="both"/>
              <w:rPr>
                <w:rFonts w:ascii="Times New Roman" w:eastAsia="Times New Roman" w:hAnsi="Times New Roman" w:cs="Times New Roman"/>
                <w:sz w:val="20"/>
                <w:szCs w:val="24"/>
                <w:lang w:val="en-US"/>
              </w:rPr>
            </w:pPr>
            <w:r w:rsidRPr="00326B5F">
              <w:rPr>
                <w:rFonts w:ascii="Times New Roman" w:eastAsia="Times New Roman" w:hAnsi="Times New Roman" w:cs="Times New Roman"/>
                <w:sz w:val="20"/>
                <w:szCs w:val="24"/>
                <w:lang w:val="uk-UA"/>
              </w:rPr>
              <w:t>2. Чи допускають монітори можливість реалізувати вимоги до розмірів прописних літер на екрані (допустимі і рекомендовані розміри прописних літер по</w:t>
            </w:r>
            <w:r w:rsidRPr="00326B5F">
              <w:rPr>
                <w:rFonts w:ascii="Times New Roman" w:eastAsia="Times New Roman" w:hAnsi="Times New Roman" w:cs="Times New Roman"/>
                <w:sz w:val="20"/>
                <w:szCs w:val="24"/>
                <w:lang w:val="uk-UA"/>
              </w:rPr>
              <w:softHyphen/>
              <w:t>винні відповідати значенням, які приведені в табл.8.) (так/ні)</w:t>
            </w:r>
          </w:p>
        </w:tc>
        <w:tc>
          <w:tcPr>
            <w:tcW w:w="1276"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bl>
    <w:p w:rsidR="00326B5F" w:rsidRPr="00326B5F" w:rsidRDefault="00326B5F" w:rsidP="00326B5F">
      <w:pPr>
        <w:widowControl w:val="0"/>
        <w:suppressAutoHyphens/>
        <w:autoSpaceDE w:val="0"/>
        <w:autoSpaceDN w:val="0"/>
        <w:adjustRightInd w:val="0"/>
        <w:spacing w:before="222" w:after="111" w:line="240" w:lineRule="auto"/>
        <w:ind w:left="550" w:right="176"/>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Таблиця 8.</w:t>
      </w:r>
    </w:p>
    <w:tbl>
      <w:tblPr>
        <w:tblW w:w="9893" w:type="dxa"/>
        <w:tblInd w:w="332" w:type="dxa"/>
        <w:tblLayout w:type="fixed"/>
        <w:tblCellMar>
          <w:left w:w="40" w:type="dxa"/>
          <w:right w:w="40" w:type="dxa"/>
        </w:tblCellMar>
        <w:tblLook w:val="0000" w:firstRow="0" w:lastRow="0" w:firstColumn="0" w:lastColumn="0" w:noHBand="0" w:noVBand="0"/>
      </w:tblPr>
      <w:tblGrid>
        <w:gridCol w:w="3851"/>
        <w:gridCol w:w="3184"/>
        <w:gridCol w:w="2858"/>
      </w:tblGrid>
      <w:tr w:rsidR="00326B5F" w:rsidRPr="00326B5F" w:rsidTr="008432ED">
        <w:tblPrEx>
          <w:tblCellMar>
            <w:top w:w="0" w:type="dxa"/>
            <w:bottom w:w="0" w:type="dxa"/>
          </w:tblCellMar>
        </w:tblPrEx>
        <w:trPr>
          <w:cantSplit/>
          <w:trHeight w:val="527"/>
        </w:trPr>
        <w:tc>
          <w:tcPr>
            <w:tcW w:w="3851" w:type="dxa"/>
            <w:tcBorders>
              <w:top w:val="double" w:sz="6" w:space="0" w:color="auto"/>
              <w:left w:val="double" w:sz="6" w:space="0" w:color="auto"/>
              <w:bottom w:val="single" w:sz="6" w:space="0" w:color="auto"/>
              <w:right w:val="single" w:sz="6" w:space="0" w:color="auto"/>
            </w:tcBorders>
            <w:vAlign w:val="center"/>
          </w:tcPr>
          <w:p w:rsidR="00326B5F" w:rsidRPr="00326B5F" w:rsidRDefault="00326B5F" w:rsidP="00326B5F">
            <w:pPr>
              <w:widowControl w:val="0"/>
              <w:suppressAutoHyphens/>
              <w:autoSpaceDE w:val="0"/>
              <w:autoSpaceDN w:val="0"/>
              <w:adjustRightInd w:val="0"/>
              <w:spacing w:before="111" w:after="222" w:line="240" w:lineRule="auto"/>
              <w:ind w:right="88"/>
              <w:jc w:val="center"/>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 xml:space="preserve">Вік (клас) учня користувача </w:t>
            </w:r>
            <w:proofErr w:type="spellStart"/>
            <w:r w:rsidRPr="00326B5F">
              <w:rPr>
                <w:rFonts w:ascii="Times New Roman" w:eastAsia="Times New Roman" w:hAnsi="Times New Roman" w:cs="Times New Roman"/>
                <w:sz w:val="20"/>
                <w:szCs w:val="24"/>
                <w:lang w:val="uk-UA"/>
              </w:rPr>
              <w:t>відеомонітора</w:t>
            </w:r>
            <w:proofErr w:type="spellEnd"/>
          </w:p>
        </w:tc>
        <w:tc>
          <w:tcPr>
            <w:tcW w:w="3184" w:type="dxa"/>
            <w:tcBorders>
              <w:top w:val="double" w:sz="6" w:space="0" w:color="auto"/>
              <w:left w:val="single" w:sz="6" w:space="0" w:color="auto"/>
              <w:bottom w:val="single" w:sz="6" w:space="0" w:color="auto"/>
              <w:right w:val="single" w:sz="6" w:space="0" w:color="auto"/>
            </w:tcBorders>
            <w:vAlign w:val="center"/>
          </w:tcPr>
          <w:p w:rsidR="00326B5F" w:rsidRPr="00326B5F" w:rsidRDefault="00326B5F" w:rsidP="00326B5F">
            <w:pPr>
              <w:widowControl w:val="0"/>
              <w:suppressAutoHyphens/>
              <w:autoSpaceDE w:val="0"/>
              <w:autoSpaceDN w:val="0"/>
              <w:adjustRightInd w:val="0"/>
              <w:spacing w:after="111" w:line="240" w:lineRule="auto"/>
              <w:jc w:val="center"/>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Кутовий розмір (висота) кутових хвилин, граничний (не менше)</w:t>
            </w:r>
          </w:p>
        </w:tc>
        <w:tc>
          <w:tcPr>
            <w:tcW w:w="2858" w:type="dxa"/>
            <w:tcBorders>
              <w:top w:val="double" w:sz="6" w:space="0" w:color="auto"/>
              <w:left w:val="single" w:sz="6" w:space="0" w:color="auto"/>
              <w:bottom w:val="single" w:sz="6" w:space="0" w:color="auto"/>
              <w:right w:val="double" w:sz="6" w:space="0" w:color="auto"/>
            </w:tcBorders>
            <w:vAlign w:val="center"/>
          </w:tcPr>
          <w:p w:rsidR="00326B5F" w:rsidRPr="00326B5F" w:rsidRDefault="00326B5F" w:rsidP="00326B5F">
            <w:pPr>
              <w:widowControl w:val="0"/>
              <w:suppressAutoHyphens/>
              <w:autoSpaceDE w:val="0"/>
              <w:autoSpaceDN w:val="0"/>
              <w:adjustRightInd w:val="0"/>
              <w:spacing w:before="111" w:after="0" w:line="240" w:lineRule="auto"/>
              <w:jc w:val="center"/>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Кутовий розмір прописних літер, цифр,</w:t>
            </w:r>
          </w:p>
          <w:p w:rsidR="00326B5F" w:rsidRPr="00326B5F" w:rsidRDefault="00326B5F" w:rsidP="00326B5F">
            <w:pPr>
              <w:widowControl w:val="0"/>
              <w:suppressAutoHyphens/>
              <w:autoSpaceDE w:val="0"/>
              <w:autoSpaceDN w:val="0"/>
              <w:adjustRightInd w:val="0"/>
              <w:spacing w:after="111" w:line="240" w:lineRule="auto"/>
              <w:ind w:left="4"/>
              <w:jc w:val="center"/>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рекомендований</w:t>
            </w:r>
          </w:p>
        </w:tc>
      </w:tr>
      <w:tr w:rsidR="00326B5F" w:rsidRPr="00326B5F" w:rsidTr="008432ED">
        <w:tblPrEx>
          <w:tblCellMar>
            <w:top w:w="0" w:type="dxa"/>
            <w:bottom w:w="0" w:type="dxa"/>
          </w:tblCellMar>
        </w:tblPrEx>
        <w:trPr>
          <w:cantSplit/>
        </w:trPr>
        <w:tc>
          <w:tcPr>
            <w:tcW w:w="3851" w:type="dxa"/>
            <w:tcBorders>
              <w:top w:val="single" w:sz="6" w:space="0" w:color="auto"/>
              <w:left w:val="double" w:sz="6" w:space="0" w:color="auto"/>
              <w:bottom w:val="double" w:sz="6" w:space="0" w:color="auto"/>
              <w:right w:val="single" w:sz="6" w:space="0" w:color="auto"/>
            </w:tcBorders>
          </w:tcPr>
          <w:p w:rsidR="00326B5F" w:rsidRPr="00326B5F" w:rsidRDefault="00326B5F" w:rsidP="00326B5F">
            <w:pPr>
              <w:widowControl w:val="0"/>
              <w:suppressAutoHyphens/>
              <w:autoSpaceDE w:val="0"/>
              <w:autoSpaceDN w:val="0"/>
              <w:adjustRightInd w:val="0"/>
              <w:spacing w:after="0" w:line="240" w:lineRule="auto"/>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6-7 років (1 клас)</w:t>
            </w:r>
          </w:p>
          <w:p w:rsidR="00326B5F" w:rsidRPr="00326B5F" w:rsidRDefault="00326B5F" w:rsidP="00326B5F">
            <w:pPr>
              <w:widowControl w:val="0"/>
              <w:suppressAutoHyphens/>
              <w:autoSpaceDE w:val="0"/>
              <w:autoSpaceDN w:val="0"/>
              <w:adjustRightInd w:val="0"/>
              <w:spacing w:after="0" w:line="240" w:lineRule="auto"/>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7-8 років (2 клас)</w:t>
            </w:r>
          </w:p>
          <w:p w:rsidR="00326B5F" w:rsidRPr="00326B5F" w:rsidRDefault="00326B5F" w:rsidP="00326B5F">
            <w:pPr>
              <w:widowControl w:val="0"/>
              <w:suppressAutoHyphens/>
              <w:autoSpaceDE w:val="0"/>
              <w:autoSpaceDN w:val="0"/>
              <w:adjustRightInd w:val="0"/>
              <w:spacing w:after="0" w:line="240" w:lineRule="auto"/>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8-10 років (3-4 класи)</w:t>
            </w:r>
          </w:p>
          <w:p w:rsidR="00326B5F" w:rsidRPr="00326B5F" w:rsidRDefault="00326B5F" w:rsidP="00326B5F">
            <w:pPr>
              <w:widowControl w:val="0"/>
              <w:suppressAutoHyphens/>
              <w:autoSpaceDE w:val="0"/>
              <w:autoSpaceDN w:val="0"/>
              <w:adjustRightInd w:val="0"/>
              <w:spacing w:after="0" w:line="240" w:lineRule="auto"/>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11-15 років (5-7 класи)</w:t>
            </w:r>
          </w:p>
          <w:p w:rsidR="00326B5F" w:rsidRPr="00326B5F" w:rsidRDefault="00326B5F" w:rsidP="00326B5F">
            <w:pPr>
              <w:widowControl w:val="0"/>
              <w:suppressAutoHyphens/>
              <w:autoSpaceDE w:val="0"/>
              <w:autoSpaceDN w:val="0"/>
              <w:adjustRightInd w:val="0"/>
              <w:spacing w:after="111" w:line="240" w:lineRule="auto"/>
              <w:ind w:right="88"/>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16-18 років і старше (8-10 класи, студенти)</w:t>
            </w:r>
          </w:p>
        </w:tc>
        <w:tc>
          <w:tcPr>
            <w:tcW w:w="3184" w:type="dxa"/>
            <w:tcBorders>
              <w:top w:val="single" w:sz="6" w:space="0" w:color="auto"/>
              <w:left w:val="single" w:sz="6" w:space="0" w:color="auto"/>
              <w:bottom w:val="double" w:sz="6" w:space="0" w:color="auto"/>
              <w:right w:val="single" w:sz="6" w:space="0" w:color="auto"/>
            </w:tcBorders>
          </w:tcPr>
          <w:p w:rsidR="00326B5F" w:rsidRPr="00326B5F" w:rsidRDefault="00326B5F" w:rsidP="00326B5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45</w:t>
            </w:r>
          </w:p>
          <w:p w:rsidR="00326B5F" w:rsidRPr="00326B5F" w:rsidRDefault="00326B5F" w:rsidP="00326B5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35</w:t>
            </w:r>
          </w:p>
          <w:p w:rsidR="00326B5F" w:rsidRPr="00326B5F" w:rsidRDefault="00326B5F" w:rsidP="00326B5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28</w:t>
            </w:r>
          </w:p>
          <w:p w:rsidR="00326B5F" w:rsidRPr="00326B5F" w:rsidRDefault="00326B5F" w:rsidP="00326B5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22</w:t>
            </w:r>
          </w:p>
          <w:p w:rsidR="00326B5F" w:rsidRPr="00326B5F" w:rsidRDefault="00326B5F" w:rsidP="00326B5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16</w:t>
            </w:r>
          </w:p>
        </w:tc>
        <w:tc>
          <w:tcPr>
            <w:tcW w:w="2858" w:type="dxa"/>
            <w:tcBorders>
              <w:top w:val="single" w:sz="6" w:space="0" w:color="auto"/>
              <w:left w:val="single" w:sz="6" w:space="0" w:color="auto"/>
              <w:bottom w:val="double" w:sz="6" w:space="0" w:color="auto"/>
              <w:right w:val="double" w:sz="6" w:space="0" w:color="auto"/>
            </w:tcBorders>
          </w:tcPr>
          <w:p w:rsidR="00326B5F" w:rsidRPr="00326B5F" w:rsidRDefault="00326B5F" w:rsidP="00326B5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50-70</w:t>
            </w:r>
          </w:p>
          <w:p w:rsidR="00326B5F" w:rsidRPr="00326B5F" w:rsidRDefault="00326B5F" w:rsidP="00326B5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40-60</w:t>
            </w:r>
          </w:p>
          <w:p w:rsidR="00326B5F" w:rsidRPr="00326B5F" w:rsidRDefault="00326B5F" w:rsidP="00326B5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30-40</w:t>
            </w:r>
          </w:p>
          <w:p w:rsidR="00326B5F" w:rsidRPr="00326B5F" w:rsidRDefault="00326B5F" w:rsidP="00326B5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25-32</w:t>
            </w:r>
          </w:p>
          <w:p w:rsidR="00326B5F" w:rsidRPr="00326B5F" w:rsidRDefault="00326B5F" w:rsidP="00326B5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22-30</w:t>
            </w:r>
          </w:p>
        </w:tc>
      </w:tr>
    </w:tbl>
    <w:p w:rsidR="00326B5F" w:rsidRPr="00326B5F" w:rsidRDefault="00326B5F" w:rsidP="00326B5F">
      <w:pPr>
        <w:widowControl w:val="0"/>
        <w:suppressAutoHyphens/>
        <w:autoSpaceDE w:val="0"/>
        <w:autoSpaceDN w:val="0"/>
        <w:adjustRightInd w:val="0"/>
        <w:spacing w:after="0" w:line="240" w:lineRule="auto"/>
        <w:ind w:right="176" w:firstLine="550"/>
        <w:jc w:val="both"/>
        <w:rPr>
          <w:rFonts w:ascii="Times New Roman" w:eastAsia="Times New Roman" w:hAnsi="Times New Roman" w:cs="Times New Roman"/>
          <w:sz w:val="20"/>
          <w:szCs w:val="24"/>
          <w:lang w:val="uk-UA"/>
        </w:rPr>
      </w:pPr>
    </w:p>
    <w:tbl>
      <w:tblPr>
        <w:tblpPr w:leftFromText="180" w:rightFromText="180" w:vertAnchor="text" w:horzAnchor="margin" w:tblpXSpec="center"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gridCol w:w="1134"/>
      </w:tblGrid>
      <w:tr w:rsidR="00326B5F" w:rsidRPr="00326B5F" w:rsidTr="008432ED">
        <w:tblPrEx>
          <w:tblCellMar>
            <w:top w:w="0" w:type="dxa"/>
            <w:bottom w:w="0" w:type="dxa"/>
          </w:tblCellMar>
        </w:tblPrEx>
        <w:trPr>
          <w:trHeight w:val="120"/>
        </w:trPr>
        <w:tc>
          <w:tcPr>
            <w:tcW w:w="10031" w:type="dxa"/>
            <w:gridSpan w:val="2"/>
            <w:tcBorders>
              <w:left w:val="nil"/>
              <w:right w:val="nil"/>
            </w:tcBorders>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r w:rsidRPr="00326B5F">
              <w:rPr>
                <w:rFonts w:ascii="Times New Roman" w:eastAsia="Times New Roman" w:hAnsi="Times New Roman" w:cs="Times New Roman"/>
                <w:b/>
                <w:sz w:val="20"/>
                <w:szCs w:val="24"/>
                <w:lang w:val="uk-UA"/>
              </w:rPr>
              <w:lastRenderedPageBreak/>
              <w:t>ВИМОГИ ДО ОБЛАДНАННЯ ТА ОРГАНІЗАЦІІ РОБОЧОГО МІСЦЯ</w:t>
            </w:r>
          </w:p>
        </w:tc>
      </w:tr>
      <w:tr w:rsidR="00326B5F" w:rsidRPr="00326B5F" w:rsidTr="008432ED">
        <w:tblPrEx>
          <w:tblCellMar>
            <w:top w:w="0" w:type="dxa"/>
            <w:bottom w:w="0" w:type="dxa"/>
          </w:tblCellMar>
        </w:tblPrEx>
        <w:trPr>
          <w:trHeight w:val="120"/>
        </w:trPr>
        <w:tc>
          <w:tcPr>
            <w:tcW w:w="8897" w:type="dxa"/>
          </w:tcPr>
          <w:p w:rsidR="00326B5F" w:rsidRPr="00326B5F" w:rsidRDefault="00326B5F" w:rsidP="00326B5F">
            <w:pPr>
              <w:widowControl w:val="0"/>
              <w:suppressAutoHyphens/>
              <w:autoSpaceDE w:val="0"/>
              <w:autoSpaceDN w:val="0"/>
              <w:adjustRightInd w:val="0"/>
              <w:spacing w:after="0" w:line="240" w:lineRule="auto"/>
              <w:ind w:right="176" w:firstLine="550"/>
              <w:jc w:val="both"/>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 xml:space="preserve">1. Відстань від екрану </w:t>
            </w:r>
            <w:proofErr w:type="spellStart"/>
            <w:r w:rsidRPr="00326B5F">
              <w:rPr>
                <w:rFonts w:ascii="Times New Roman" w:eastAsia="Times New Roman" w:hAnsi="Times New Roman" w:cs="Times New Roman"/>
                <w:sz w:val="20"/>
                <w:szCs w:val="24"/>
                <w:lang w:val="uk-UA"/>
              </w:rPr>
              <w:t>відеомонітора</w:t>
            </w:r>
            <w:proofErr w:type="spellEnd"/>
            <w:r w:rsidRPr="00326B5F">
              <w:rPr>
                <w:rFonts w:ascii="Times New Roman" w:eastAsia="Times New Roman" w:hAnsi="Times New Roman" w:cs="Times New Roman"/>
                <w:sz w:val="20"/>
                <w:szCs w:val="24"/>
                <w:lang w:val="uk-UA"/>
              </w:rPr>
              <w:t xml:space="preserve"> ПК (норма в залежності від висоти символів -  400-800 мм від очей корис</w:t>
            </w:r>
            <w:r w:rsidRPr="00326B5F">
              <w:rPr>
                <w:rFonts w:ascii="Times New Roman" w:eastAsia="Times New Roman" w:hAnsi="Times New Roman" w:cs="Times New Roman"/>
                <w:sz w:val="20"/>
                <w:szCs w:val="24"/>
                <w:lang w:val="uk-UA"/>
              </w:rPr>
              <w:softHyphen/>
              <w:t>тувача).</w:t>
            </w:r>
          </w:p>
        </w:tc>
        <w:tc>
          <w:tcPr>
            <w:tcW w:w="1134"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blPrEx>
          <w:tblCellMar>
            <w:top w:w="0" w:type="dxa"/>
            <w:bottom w:w="0" w:type="dxa"/>
          </w:tblCellMar>
        </w:tblPrEx>
        <w:trPr>
          <w:trHeight w:val="120"/>
        </w:trPr>
        <w:tc>
          <w:tcPr>
            <w:tcW w:w="8897" w:type="dxa"/>
          </w:tcPr>
          <w:p w:rsidR="00326B5F" w:rsidRPr="00326B5F" w:rsidRDefault="00326B5F" w:rsidP="00326B5F">
            <w:pPr>
              <w:widowControl w:val="0"/>
              <w:suppressAutoHyphens/>
              <w:autoSpaceDE w:val="0"/>
              <w:autoSpaceDN w:val="0"/>
              <w:adjustRightInd w:val="0"/>
              <w:spacing w:after="0" w:line="240" w:lineRule="auto"/>
              <w:ind w:right="176" w:firstLine="550"/>
              <w:jc w:val="both"/>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 xml:space="preserve">2. Можливість забезпечення перпендикулярності площини екрану </w:t>
            </w:r>
            <w:proofErr w:type="spellStart"/>
            <w:r w:rsidRPr="00326B5F">
              <w:rPr>
                <w:rFonts w:ascii="Times New Roman" w:eastAsia="Times New Roman" w:hAnsi="Times New Roman" w:cs="Times New Roman"/>
                <w:sz w:val="20"/>
                <w:szCs w:val="24"/>
                <w:lang w:val="uk-UA"/>
              </w:rPr>
              <w:t>відеомонітора</w:t>
            </w:r>
            <w:proofErr w:type="spellEnd"/>
            <w:r w:rsidRPr="00326B5F">
              <w:rPr>
                <w:rFonts w:ascii="Times New Roman" w:eastAsia="Times New Roman" w:hAnsi="Times New Roman" w:cs="Times New Roman"/>
                <w:sz w:val="20"/>
                <w:szCs w:val="24"/>
                <w:lang w:val="uk-UA"/>
              </w:rPr>
              <w:t xml:space="preserve"> нормальній лінії зору. </w:t>
            </w:r>
          </w:p>
        </w:tc>
        <w:tc>
          <w:tcPr>
            <w:tcW w:w="1134"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blPrEx>
          <w:tblCellMar>
            <w:top w:w="0" w:type="dxa"/>
            <w:bottom w:w="0" w:type="dxa"/>
          </w:tblCellMar>
        </w:tblPrEx>
        <w:trPr>
          <w:trHeight w:val="120"/>
        </w:trPr>
        <w:tc>
          <w:tcPr>
            <w:tcW w:w="8897" w:type="dxa"/>
          </w:tcPr>
          <w:p w:rsidR="00326B5F" w:rsidRPr="00326B5F" w:rsidRDefault="00326B5F" w:rsidP="00326B5F">
            <w:pPr>
              <w:widowControl w:val="0"/>
              <w:suppressAutoHyphens/>
              <w:autoSpaceDE w:val="0"/>
              <w:autoSpaceDN w:val="0"/>
              <w:adjustRightInd w:val="0"/>
              <w:spacing w:after="0" w:line="240" w:lineRule="auto"/>
              <w:ind w:right="176" w:firstLine="550"/>
              <w:jc w:val="both"/>
              <w:rPr>
                <w:rFonts w:ascii="Times New Roman" w:eastAsia="Times New Roman" w:hAnsi="Times New Roman" w:cs="Times New Roman"/>
                <w:sz w:val="20"/>
                <w:szCs w:val="24"/>
                <w:lang w:val="en-US"/>
              </w:rPr>
            </w:pPr>
            <w:r w:rsidRPr="00326B5F">
              <w:rPr>
                <w:rFonts w:ascii="Times New Roman" w:eastAsia="Times New Roman" w:hAnsi="Times New Roman" w:cs="Times New Roman"/>
                <w:sz w:val="20"/>
                <w:szCs w:val="24"/>
                <w:lang w:val="uk-UA"/>
              </w:rPr>
              <w:t xml:space="preserve">3. Використання для обладнання робочих місць для занять учнів з ПК спеціальних столів для ПК, які складаються з двох горизонтальних поверхонь: одна розмірами 700х800(600)мм - для клавіатури і посібників (тобто стіл), а друга, розмірами 800х350 - підставка для </w:t>
            </w:r>
            <w:proofErr w:type="spellStart"/>
            <w:r w:rsidRPr="00326B5F">
              <w:rPr>
                <w:rFonts w:ascii="Times New Roman" w:eastAsia="Times New Roman" w:hAnsi="Times New Roman" w:cs="Times New Roman"/>
                <w:sz w:val="20"/>
                <w:szCs w:val="24"/>
                <w:lang w:val="uk-UA"/>
              </w:rPr>
              <w:t>відеомонітора</w:t>
            </w:r>
            <w:proofErr w:type="spellEnd"/>
            <w:r w:rsidRPr="00326B5F">
              <w:rPr>
                <w:rFonts w:ascii="Times New Roman" w:eastAsia="Times New Roman" w:hAnsi="Times New Roman" w:cs="Times New Roman"/>
                <w:sz w:val="20"/>
                <w:szCs w:val="24"/>
                <w:lang w:val="uk-UA"/>
              </w:rPr>
              <w:t>. Обидві поверхні повинні регулюватись по ви</w:t>
            </w:r>
            <w:r w:rsidRPr="00326B5F">
              <w:rPr>
                <w:rFonts w:ascii="Times New Roman" w:eastAsia="Times New Roman" w:hAnsi="Times New Roman" w:cs="Times New Roman"/>
                <w:sz w:val="20"/>
                <w:szCs w:val="24"/>
                <w:lang w:val="uk-UA"/>
              </w:rPr>
              <w:softHyphen/>
              <w:t xml:space="preserve">соті в межах 460-760мм. При відсутності спеціальних меблів допускається застосовувати типові учнівські столи, які призначені для шести груп: N1 - 1000-1150мм, N2 - 1151-1300мм, N3 - 1301-1450мм, N4 - 1451-1600мм, N5 - 1601-1750мм, N6 - більше 1750мм, з висотою </w:t>
            </w:r>
            <w:proofErr w:type="spellStart"/>
            <w:r w:rsidRPr="00326B5F">
              <w:rPr>
                <w:rFonts w:ascii="Times New Roman" w:eastAsia="Times New Roman" w:hAnsi="Times New Roman" w:cs="Times New Roman"/>
                <w:sz w:val="20"/>
                <w:szCs w:val="24"/>
                <w:lang w:val="uk-UA"/>
              </w:rPr>
              <w:t>столешниць</w:t>
            </w:r>
            <w:proofErr w:type="spellEnd"/>
            <w:r w:rsidRPr="00326B5F">
              <w:rPr>
                <w:rFonts w:ascii="Times New Roman" w:eastAsia="Times New Roman" w:hAnsi="Times New Roman" w:cs="Times New Roman"/>
                <w:sz w:val="20"/>
                <w:szCs w:val="24"/>
                <w:lang w:val="uk-UA"/>
              </w:rPr>
              <w:t xml:space="preserve"> відповідно 460мм, 520мм, 580мм, 640 мм, 700мм, 760мм. (описати)</w:t>
            </w:r>
          </w:p>
        </w:tc>
        <w:tc>
          <w:tcPr>
            <w:tcW w:w="1134"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blPrEx>
          <w:tblCellMar>
            <w:top w:w="0" w:type="dxa"/>
            <w:bottom w:w="0" w:type="dxa"/>
          </w:tblCellMar>
        </w:tblPrEx>
        <w:trPr>
          <w:trHeight w:val="120"/>
        </w:trPr>
        <w:tc>
          <w:tcPr>
            <w:tcW w:w="10031" w:type="dxa"/>
            <w:gridSpan w:val="2"/>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sz w:val="20"/>
                <w:szCs w:val="24"/>
              </w:rPr>
            </w:pPr>
            <w:r w:rsidRPr="00326B5F">
              <w:rPr>
                <w:rFonts w:ascii="Times New Roman" w:eastAsia="Times New Roman" w:hAnsi="Times New Roman" w:cs="Times New Roman"/>
                <w:b/>
                <w:sz w:val="20"/>
                <w:szCs w:val="24"/>
                <w:lang w:val="uk-UA"/>
              </w:rPr>
              <w:t>ВИМОГИ ДО ОРГАНІЗАЦІЇ РЕЖИМУ ПРАЦІ УЧНІВ НА ПЕРСОНАЛЬНИХ КОМП'ЮТЕРАХ</w:t>
            </w:r>
            <w:r w:rsidRPr="00326B5F">
              <w:rPr>
                <w:rFonts w:ascii="Times New Roman" w:eastAsia="Times New Roman" w:hAnsi="Times New Roman" w:cs="Times New Roman"/>
                <w:sz w:val="20"/>
                <w:szCs w:val="24"/>
                <w:lang w:val="uk-UA"/>
              </w:rPr>
              <w:t>.</w:t>
            </w:r>
          </w:p>
        </w:tc>
      </w:tr>
      <w:tr w:rsidR="00326B5F" w:rsidRPr="00326B5F" w:rsidTr="008432ED">
        <w:tblPrEx>
          <w:tblCellMar>
            <w:top w:w="0" w:type="dxa"/>
            <w:bottom w:w="0" w:type="dxa"/>
          </w:tblCellMar>
        </w:tblPrEx>
        <w:trPr>
          <w:trHeight w:val="120"/>
        </w:trPr>
        <w:tc>
          <w:tcPr>
            <w:tcW w:w="8897" w:type="dxa"/>
          </w:tcPr>
          <w:p w:rsidR="00326B5F" w:rsidRPr="00326B5F" w:rsidRDefault="00326B5F" w:rsidP="00326B5F">
            <w:pPr>
              <w:widowControl w:val="0"/>
              <w:suppressAutoHyphens/>
              <w:autoSpaceDE w:val="0"/>
              <w:autoSpaceDN w:val="0"/>
              <w:adjustRightInd w:val="0"/>
              <w:spacing w:after="0" w:line="240" w:lineRule="auto"/>
              <w:ind w:right="176" w:firstLine="550"/>
              <w:jc w:val="both"/>
              <w:rPr>
                <w:rFonts w:ascii="Times New Roman" w:eastAsia="Times New Roman" w:hAnsi="Times New Roman" w:cs="Times New Roman"/>
              </w:rPr>
            </w:pPr>
            <w:r w:rsidRPr="00326B5F">
              <w:rPr>
                <w:rFonts w:ascii="Times New Roman" w:eastAsia="Times New Roman" w:hAnsi="Times New Roman" w:cs="Times New Roman"/>
                <w:lang w:val="uk-UA"/>
              </w:rPr>
              <w:t xml:space="preserve">1. Проведення і фіксація інструктажів з техніки безпеки. </w:t>
            </w:r>
          </w:p>
        </w:tc>
        <w:tc>
          <w:tcPr>
            <w:tcW w:w="1134"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blPrEx>
          <w:tblCellMar>
            <w:top w:w="0" w:type="dxa"/>
            <w:bottom w:w="0" w:type="dxa"/>
          </w:tblCellMar>
        </w:tblPrEx>
        <w:trPr>
          <w:trHeight w:val="120"/>
        </w:trPr>
        <w:tc>
          <w:tcPr>
            <w:tcW w:w="8897" w:type="dxa"/>
          </w:tcPr>
          <w:p w:rsidR="00326B5F" w:rsidRPr="00326B5F" w:rsidRDefault="00326B5F" w:rsidP="00326B5F">
            <w:pPr>
              <w:widowControl w:val="0"/>
              <w:suppressAutoHyphens/>
              <w:autoSpaceDE w:val="0"/>
              <w:autoSpaceDN w:val="0"/>
              <w:adjustRightInd w:val="0"/>
              <w:spacing w:after="0" w:line="240" w:lineRule="auto"/>
              <w:ind w:right="176" w:firstLine="550"/>
              <w:jc w:val="both"/>
              <w:rPr>
                <w:rFonts w:ascii="Times New Roman" w:eastAsia="Times New Roman" w:hAnsi="Times New Roman" w:cs="Times New Roman"/>
                <w:lang w:val="en-US"/>
              </w:rPr>
            </w:pPr>
            <w:r w:rsidRPr="00326B5F">
              <w:rPr>
                <w:rFonts w:ascii="Times New Roman" w:eastAsia="Times New Roman" w:hAnsi="Times New Roman" w:cs="Times New Roman"/>
                <w:lang w:val="uk-UA"/>
              </w:rPr>
              <w:t xml:space="preserve">2. Регламентована тривалість безперервної роботи з ПК, регламентованих перерв і їх активне проведення. Робота з ПК повинна проводитися </w:t>
            </w:r>
            <w:r w:rsidRPr="00326B5F">
              <w:rPr>
                <w:rFonts w:ascii="Times New Roman" w:eastAsia="Times New Roman" w:hAnsi="Times New Roman" w:cs="Times New Roman"/>
                <w:b/>
                <w:lang w:val="uk-UA"/>
              </w:rPr>
              <w:t>в індивідуальному</w:t>
            </w:r>
            <w:r w:rsidRPr="00326B5F">
              <w:rPr>
                <w:rFonts w:ascii="Times New Roman" w:eastAsia="Times New Roman" w:hAnsi="Times New Roman" w:cs="Times New Roman"/>
                <w:lang w:val="uk-UA"/>
              </w:rPr>
              <w:t xml:space="preserve"> режимі.</w:t>
            </w:r>
          </w:p>
        </w:tc>
        <w:tc>
          <w:tcPr>
            <w:tcW w:w="1134"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blPrEx>
          <w:tblCellMar>
            <w:top w:w="0" w:type="dxa"/>
            <w:bottom w:w="0" w:type="dxa"/>
          </w:tblCellMar>
        </w:tblPrEx>
        <w:trPr>
          <w:trHeight w:val="120"/>
        </w:trPr>
        <w:tc>
          <w:tcPr>
            <w:tcW w:w="8897" w:type="dxa"/>
          </w:tcPr>
          <w:p w:rsidR="00326B5F" w:rsidRPr="00326B5F" w:rsidRDefault="00326B5F" w:rsidP="00326B5F">
            <w:pPr>
              <w:widowControl w:val="0"/>
              <w:suppressAutoHyphens/>
              <w:autoSpaceDE w:val="0"/>
              <w:autoSpaceDN w:val="0"/>
              <w:adjustRightInd w:val="0"/>
              <w:spacing w:after="0" w:line="240" w:lineRule="auto"/>
              <w:ind w:right="176" w:firstLine="550"/>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Безперервна робота з екраном ПК повинна бути не біль</w:t>
            </w:r>
            <w:r w:rsidRPr="00326B5F">
              <w:rPr>
                <w:rFonts w:ascii="Times New Roman" w:eastAsia="Times New Roman" w:hAnsi="Times New Roman" w:cs="Times New Roman"/>
                <w:sz w:val="20"/>
                <w:szCs w:val="24"/>
                <w:lang w:val="uk-UA"/>
              </w:rPr>
              <w:softHyphen/>
              <w:t>ше:</w:t>
            </w:r>
          </w:p>
          <w:p w:rsidR="00326B5F" w:rsidRPr="00326B5F" w:rsidRDefault="00326B5F" w:rsidP="00326B5F">
            <w:pPr>
              <w:widowControl w:val="0"/>
              <w:suppressAutoHyphens/>
              <w:autoSpaceDE w:val="0"/>
              <w:autoSpaceDN w:val="0"/>
              <w:adjustRightInd w:val="0"/>
              <w:spacing w:after="0" w:line="240" w:lineRule="auto"/>
              <w:ind w:right="176" w:firstLine="550"/>
              <w:jc w:val="both"/>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 для учнів X-XІ класів на 1-й годині занять до 30 хвилин, на 2-й годині занять - 20 хвилин;</w:t>
            </w:r>
          </w:p>
          <w:p w:rsidR="00326B5F" w:rsidRPr="00326B5F" w:rsidRDefault="00326B5F" w:rsidP="00326B5F">
            <w:pPr>
              <w:widowControl w:val="0"/>
              <w:suppressAutoHyphens/>
              <w:autoSpaceDE w:val="0"/>
              <w:autoSpaceDN w:val="0"/>
              <w:adjustRightInd w:val="0"/>
              <w:spacing w:after="0" w:line="240" w:lineRule="auto"/>
              <w:ind w:left="550" w:right="176"/>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 xml:space="preserve">- для учнів </w:t>
            </w:r>
            <w:r w:rsidRPr="00326B5F">
              <w:rPr>
                <w:rFonts w:ascii="Times New Roman" w:eastAsia="Times New Roman" w:hAnsi="Times New Roman" w:cs="Times New Roman"/>
                <w:sz w:val="20"/>
                <w:szCs w:val="24"/>
                <w:lang w:val="en-US"/>
              </w:rPr>
              <w:t>V</w:t>
            </w:r>
            <w:r w:rsidRPr="00326B5F">
              <w:rPr>
                <w:rFonts w:ascii="Times New Roman" w:eastAsia="Times New Roman" w:hAnsi="Times New Roman" w:cs="Times New Roman"/>
                <w:sz w:val="20"/>
                <w:szCs w:val="24"/>
                <w:lang w:val="uk-UA"/>
              </w:rPr>
              <w:t>ІІ-ІX класів - 20-25 хвилин;</w:t>
            </w:r>
          </w:p>
          <w:p w:rsidR="00326B5F" w:rsidRPr="00326B5F" w:rsidRDefault="00326B5F" w:rsidP="00326B5F">
            <w:pPr>
              <w:widowControl w:val="0"/>
              <w:suppressAutoHyphens/>
              <w:autoSpaceDE w:val="0"/>
              <w:autoSpaceDN w:val="0"/>
              <w:adjustRightInd w:val="0"/>
              <w:spacing w:after="0" w:line="240" w:lineRule="auto"/>
              <w:ind w:left="550" w:right="176"/>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 xml:space="preserve">- для учнів </w:t>
            </w:r>
            <w:r w:rsidRPr="00326B5F">
              <w:rPr>
                <w:rFonts w:ascii="Times New Roman" w:eastAsia="Times New Roman" w:hAnsi="Times New Roman" w:cs="Times New Roman"/>
                <w:sz w:val="20"/>
                <w:szCs w:val="24"/>
                <w:lang w:val="en-US"/>
              </w:rPr>
              <w:t>V</w:t>
            </w:r>
            <w:r w:rsidRPr="00326B5F">
              <w:rPr>
                <w:rFonts w:ascii="Times New Roman" w:eastAsia="Times New Roman" w:hAnsi="Times New Roman" w:cs="Times New Roman"/>
                <w:sz w:val="20"/>
                <w:szCs w:val="24"/>
                <w:lang w:val="uk-UA"/>
              </w:rPr>
              <w:t>І-</w:t>
            </w:r>
            <w:r w:rsidRPr="00326B5F">
              <w:rPr>
                <w:rFonts w:ascii="Times New Roman" w:eastAsia="Times New Roman" w:hAnsi="Times New Roman" w:cs="Times New Roman"/>
                <w:sz w:val="20"/>
                <w:szCs w:val="24"/>
                <w:lang w:val="en-US"/>
              </w:rPr>
              <w:t>V</w:t>
            </w:r>
            <w:r w:rsidRPr="00326B5F">
              <w:rPr>
                <w:rFonts w:ascii="Times New Roman" w:eastAsia="Times New Roman" w:hAnsi="Times New Roman" w:cs="Times New Roman"/>
                <w:sz w:val="20"/>
                <w:szCs w:val="24"/>
                <w:lang w:val="uk-UA"/>
              </w:rPr>
              <w:t>ІІ класів - до 20 хвилин;</w:t>
            </w:r>
          </w:p>
          <w:p w:rsidR="00326B5F" w:rsidRPr="00326B5F" w:rsidRDefault="00326B5F" w:rsidP="00326B5F">
            <w:pPr>
              <w:widowControl w:val="0"/>
              <w:suppressAutoHyphens/>
              <w:autoSpaceDE w:val="0"/>
              <w:autoSpaceDN w:val="0"/>
              <w:adjustRightInd w:val="0"/>
              <w:spacing w:after="0" w:line="240" w:lineRule="auto"/>
              <w:ind w:left="550" w:right="176"/>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 для учнів ІІ-</w:t>
            </w:r>
            <w:r w:rsidRPr="00326B5F">
              <w:rPr>
                <w:rFonts w:ascii="Times New Roman" w:eastAsia="Times New Roman" w:hAnsi="Times New Roman" w:cs="Times New Roman"/>
                <w:sz w:val="20"/>
                <w:szCs w:val="24"/>
                <w:lang w:val="en-US"/>
              </w:rPr>
              <w:t>V</w:t>
            </w:r>
            <w:r w:rsidRPr="00326B5F">
              <w:rPr>
                <w:rFonts w:ascii="Times New Roman" w:eastAsia="Times New Roman" w:hAnsi="Times New Roman" w:cs="Times New Roman"/>
                <w:sz w:val="20"/>
                <w:szCs w:val="24"/>
                <w:lang w:val="uk-UA"/>
              </w:rPr>
              <w:t xml:space="preserve"> класів - 15 хвилин.</w:t>
            </w:r>
          </w:p>
          <w:p w:rsidR="00326B5F" w:rsidRPr="00326B5F" w:rsidRDefault="00326B5F" w:rsidP="00326B5F">
            <w:pPr>
              <w:widowControl w:val="0"/>
              <w:suppressAutoHyphens/>
              <w:autoSpaceDE w:val="0"/>
              <w:autoSpaceDN w:val="0"/>
              <w:adjustRightInd w:val="0"/>
              <w:spacing w:after="0" w:line="240" w:lineRule="auto"/>
              <w:ind w:right="176" w:firstLine="550"/>
              <w:jc w:val="both"/>
              <w:rPr>
                <w:rFonts w:ascii="Times New Roman" w:eastAsia="Times New Roman" w:hAnsi="Times New Roman" w:cs="Times New Roman"/>
                <w:sz w:val="20"/>
                <w:szCs w:val="24"/>
                <w:lang w:val="en-US"/>
              </w:rPr>
            </w:pPr>
            <w:r w:rsidRPr="00326B5F">
              <w:rPr>
                <w:rFonts w:ascii="Times New Roman" w:eastAsia="Times New Roman" w:hAnsi="Times New Roman" w:cs="Times New Roman"/>
                <w:sz w:val="20"/>
                <w:szCs w:val="24"/>
                <w:lang w:val="uk-UA"/>
              </w:rPr>
              <w:t>- для  дітей 6 років -  10 хвилин.</w:t>
            </w:r>
          </w:p>
        </w:tc>
        <w:tc>
          <w:tcPr>
            <w:tcW w:w="1134"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blPrEx>
          <w:tblCellMar>
            <w:top w:w="0" w:type="dxa"/>
            <w:bottom w:w="0" w:type="dxa"/>
          </w:tblCellMar>
        </w:tblPrEx>
        <w:trPr>
          <w:trHeight w:val="120"/>
        </w:trPr>
        <w:tc>
          <w:tcPr>
            <w:tcW w:w="8897" w:type="dxa"/>
          </w:tcPr>
          <w:p w:rsidR="00326B5F" w:rsidRPr="00326B5F" w:rsidRDefault="00326B5F" w:rsidP="00326B5F">
            <w:pPr>
              <w:widowControl w:val="0"/>
              <w:suppressAutoHyphens/>
              <w:autoSpaceDE w:val="0"/>
              <w:autoSpaceDN w:val="0"/>
              <w:adjustRightInd w:val="0"/>
              <w:spacing w:after="0" w:line="240" w:lineRule="auto"/>
              <w:ind w:right="176" w:firstLine="550"/>
              <w:jc w:val="both"/>
              <w:rPr>
                <w:rFonts w:ascii="Times New Roman" w:eastAsia="Times New Roman" w:hAnsi="Times New Roman" w:cs="Times New Roman"/>
                <w:sz w:val="20"/>
                <w:szCs w:val="24"/>
              </w:rPr>
            </w:pPr>
            <w:r w:rsidRPr="00326B5F">
              <w:rPr>
                <w:rFonts w:ascii="Times New Roman" w:eastAsia="Times New Roman" w:hAnsi="Times New Roman" w:cs="Times New Roman"/>
                <w:sz w:val="20"/>
                <w:szCs w:val="24"/>
                <w:lang w:val="uk-UA"/>
              </w:rPr>
              <w:t>3. Проведення протягом 1,5-2 хвилин вправ для профілактики зорової втоми</w:t>
            </w:r>
          </w:p>
        </w:tc>
        <w:tc>
          <w:tcPr>
            <w:tcW w:w="1134"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blPrEx>
          <w:tblCellMar>
            <w:top w:w="0" w:type="dxa"/>
            <w:bottom w:w="0" w:type="dxa"/>
          </w:tblCellMar>
        </w:tblPrEx>
        <w:trPr>
          <w:trHeight w:val="120"/>
        </w:trPr>
        <w:tc>
          <w:tcPr>
            <w:tcW w:w="8897" w:type="dxa"/>
          </w:tcPr>
          <w:p w:rsidR="00326B5F" w:rsidRPr="00326B5F" w:rsidRDefault="00326B5F" w:rsidP="00326B5F">
            <w:pPr>
              <w:widowControl w:val="0"/>
              <w:suppressAutoHyphens/>
              <w:autoSpaceDE w:val="0"/>
              <w:autoSpaceDN w:val="0"/>
              <w:adjustRightInd w:val="0"/>
              <w:spacing w:after="0" w:line="240" w:lineRule="auto"/>
              <w:ind w:right="176" w:firstLine="550"/>
              <w:jc w:val="both"/>
              <w:rPr>
                <w:rFonts w:ascii="Times New Roman" w:eastAsia="Times New Roman" w:hAnsi="Times New Roman" w:cs="Times New Roman"/>
                <w:sz w:val="20"/>
                <w:szCs w:val="24"/>
                <w:lang w:val="en-US"/>
              </w:rPr>
            </w:pPr>
            <w:r w:rsidRPr="00326B5F">
              <w:rPr>
                <w:rFonts w:ascii="Times New Roman" w:eastAsia="Times New Roman" w:hAnsi="Times New Roman" w:cs="Times New Roman"/>
                <w:sz w:val="20"/>
                <w:szCs w:val="24"/>
                <w:lang w:val="uk-UA"/>
              </w:rPr>
              <w:t>4. Тривалість занять в гуртках програмування (проводяться не більше 2-х разів на тиждень, тривалість яких для учнів 7-10 років не повинна бути більше 45 хвилин; 11-13 років не більше 60 хвилин. Робота учнів з ПК повинна проводитись в індивідуальному ритмі).</w:t>
            </w:r>
          </w:p>
        </w:tc>
        <w:tc>
          <w:tcPr>
            <w:tcW w:w="1134"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blPrEx>
          <w:tblCellMar>
            <w:top w:w="0" w:type="dxa"/>
            <w:bottom w:w="0" w:type="dxa"/>
          </w:tblCellMar>
        </w:tblPrEx>
        <w:trPr>
          <w:trHeight w:val="120"/>
        </w:trPr>
        <w:tc>
          <w:tcPr>
            <w:tcW w:w="8897" w:type="dxa"/>
          </w:tcPr>
          <w:p w:rsidR="00326B5F" w:rsidRPr="00326B5F" w:rsidRDefault="00326B5F" w:rsidP="00326B5F">
            <w:pPr>
              <w:widowControl w:val="0"/>
              <w:suppressAutoHyphens/>
              <w:autoSpaceDE w:val="0"/>
              <w:autoSpaceDN w:val="0"/>
              <w:adjustRightInd w:val="0"/>
              <w:spacing w:after="0" w:line="240" w:lineRule="auto"/>
              <w:ind w:right="176" w:firstLine="550"/>
              <w:jc w:val="both"/>
              <w:rPr>
                <w:rFonts w:ascii="Times New Roman" w:eastAsia="Times New Roman" w:hAnsi="Times New Roman" w:cs="Times New Roman"/>
                <w:sz w:val="20"/>
                <w:szCs w:val="24"/>
              </w:rPr>
            </w:pPr>
            <w:r w:rsidRPr="00326B5F">
              <w:rPr>
                <w:rFonts w:ascii="Times New Roman" w:eastAsia="Times New Roman" w:hAnsi="Times New Roman" w:cs="Times New Roman"/>
                <w:sz w:val="20"/>
                <w:szCs w:val="24"/>
                <w:lang w:val="uk-UA"/>
              </w:rPr>
              <w:t>5. Тривалість проведення занять в гуртках комп'ютерних ігор (не частіше 1-2 разів на тиждень тривалістю до 10 хвилин для дітей молодшого шкільного віку і до 15 хвилин - для дітей середнього і старшого віку).</w:t>
            </w:r>
          </w:p>
        </w:tc>
        <w:tc>
          <w:tcPr>
            <w:tcW w:w="1134"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blPrEx>
          <w:tblCellMar>
            <w:top w:w="0" w:type="dxa"/>
            <w:bottom w:w="0" w:type="dxa"/>
          </w:tblCellMar>
        </w:tblPrEx>
        <w:trPr>
          <w:trHeight w:val="374"/>
        </w:trPr>
        <w:tc>
          <w:tcPr>
            <w:tcW w:w="8897" w:type="dxa"/>
          </w:tcPr>
          <w:p w:rsidR="00326B5F" w:rsidRPr="00326B5F" w:rsidRDefault="00326B5F" w:rsidP="00326B5F">
            <w:pPr>
              <w:widowControl w:val="0"/>
              <w:suppressAutoHyphens/>
              <w:autoSpaceDE w:val="0"/>
              <w:autoSpaceDN w:val="0"/>
              <w:adjustRightInd w:val="0"/>
              <w:spacing w:after="120" w:line="240" w:lineRule="auto"/>
              <w:ind w:right="176" w:firstLine="550"/>
              <w:jc w:val="both"/>
              <w:rPr>
                <w:rFonts w:ascii="Times New Roman" w:eastAsia="Times New Roman" w:hAnsi="Times New Roman" w:cs="Times New Roman"/>
                <w:sz w:val="20"/>
                <w:szCs w:val="24"/>
              </w:rPr>
            </w:pPr>
            <w:r w:rsidRPr="00326B5F">
              <w:rPr>
                <w:rFonts w:ascii="Times New Roman" w:eastAsia="Times New Roman" w:hAnsi="Times New Roman" w:cs="Times New Roman"/>
                <w:sz w:val="20"/>
                <w:szCs w:val="24"/>
                <w:lang w:val="uk-UA"/>
              </w:rPr>
              <w:t>6. Кадровий склад педагогів, що проводять заняття з ПК (повинен мати вищу педагогічну освіту і повинен пройти інструктаж по техніці безпеки при роботі з ПК).</w:t>
            </w:r>
          </w:p>
        </w:tc>
        <w:tc>
          <w:tcPr>
            <w:tcW w:w="1134"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blPrEx>
          <w:tblCellMar>
            <w:top w:w="0" w:type="dxa"/>
            <w:bottom w:w="0" w:type="dxa"/>
          </w:tblCellMar>
        </w:tblPrEx>
        <w:trPr>
          <w:trHeight w:val="120"/>
        </w:trPr>
        <w:tc>
          <w:tcPr>
            <w:tcW w:w="8897" w:type="dxa"/>
          </w:tcPr>
          <w:p w:rsidR="00326B5F" w:rsidRPr="00326B5F" w:rsidRDefault="00326B5F" w:rsidP="00326B5F">
            <w:pPr>
              <w:widowControl w:val="0"/>
              <w:suppressAutoHyphens/>
              <w:autoSpaceDE w:val="0"/>
              <w:autoSpaceDN w:val="0"/>
              <w:adjustRightInd w:val="0"/>
              <w:spacing w:after="0" w:line="240" w:lineRule="auto"/>
              <w:ind w:right="176" w:firstLine="550"/>
              <w:jc w:val="both"/>
              <w:rPr>
                <w:rFonts w:ascii="Times New Roman" w:eastAsia="Times New Roman" w:hAnsi="Times New Roman" w:cs="Times New Roman"/>
                <w:sz w:val="20"/>
                <w:szCs w:val="24"/>
                <w:lang w:val="uk-UA"/>
              </w:rPr>
            </w:pPr>
          </w:p>
        </w:tc>
        <w:tc>
          <w:tcPr>
            <w:tcW w:w="1134"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bl>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0"/>
          <w:szCs w:val="24"/>
          <w:lang w:val="uk-UA"/>
        </w:rPr>
      </w:pPr>
    </w:p>
    <w:p w:rsidR="00326B5F" w:rsidRPr="00326B5F" w:rsidRDefault="00326B5F" w:rsidP="00326B5F">
      <w:pPr>
        <w:keepNext/>
        <w:keepLines/>
        <w:autoSpaceDE w:val="0"/>
        <w:autoSpaceDN w:val="0"/>
        <w:adjustRightInd w:val="0"/>
        <w:spacing w:before="180" w:after="60" w:line="240" w:lineRule="auto"/>
        <w:ind w:left="1000" w:right="1000"/>
        <w:jc w:val="right"/>
        <w:outlineLvl w:val="1"/>
        <w:rPr>
          <w:rFonts w:ascii="Times New Roman" w:eastAsia="Times New Roman" w:hAnsi="Times New Roman" w:cs="Times New Roman"/>
          <w:b/>
          <w:bCs/>
          <w:noProof/>
          <w:sz w:val="28"/>
          <w:szCs w:val="28"/>
          <w:lang w:val="uk-UA"/>
        </w:rPr>
      </w:pPr>
    </w:p>
    <w:p w:rsidR="00582825" w:rsidRPr="00326B5F" w:rsidRDefault="00582825" w:rsidP="00326B5F">
      <w:pPr>
        <w:rPr>
          <w:lang w:val="uk-UA"/>
        </w:rPr>
      </w:pPr>
    </w:p>
    <w:sectPr w:rsidR="00582825" w:rsidRPr="00326B5F" w:rsidSect="00614C34">
      <w:headerReference w:type="default" r:id="rId8"/>
      <w:footerReference w:type="default" r:id="rId9"/>
      <w:pgSz w:w="11906" w:h="16838"/>
      <w:pgMar w:top="567" w:right="567" w:bottom="284"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268" w:rsidRDefault="00232268" w:rsidP="00DF4C0A">
      <w:pPr>
        <w:spacing w:after="0" w:line="240" w:lineRule="auto"/>
      </w:pPr>
      <w:r>
        <w:separator/>
      </w:r>
    </w:p>
  </w:endnote>
  <w:endnote w:type="continuationSeparator" w:id="0">
    <w:p w:rsidR="00232268" w:rsidRDefault="00232268" w:rsidP="00DF4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47"/>
      <w:gridCol w:w="674"/>
    </w:tblGrid>
    <w:tr w:rsidR="00F71FEB" w:rsidTr="00614C34">
      <w:tc>
        <w:tcPr>
          <w:tcW w:w="9747" w:type="dxa"/>
        </w:tcPr>
        <w:p w:rsidR="00F71FEB" w:rsidRPr="006A2F15" w:rsidRDefault="00F71FEB" w:rsidP="006A2F15">
          <w:pPr>
            <w:pStyle w:val="a9"/>
            <w:tabs>
              <w:tab w:val="clear" w:pos="4677"/>
              <w:tab w:val="clear" w:pos="9355"/>
              <w:tab w:val="right" w:pos="9498"/>
              <w:tab w:val="center" w:pos="9781"/>
            </w:tabs>
            <w:rPr>
              <w:rFonts w:ascii="Georgia" w:hAnsi="Georgia"/>
              <w:i/>
              <w:sz w:val="24"/>
              <w:szCs w:val="24"/>
            </w:rPr>
          </w:pPr>
          <w:r w:rsidRPr="00F71FEB">
            <w:rPr>
              <w:rFonts w:ascii="Georgia" w:hAnsi="Georgia"/>
              <w:i/>
              <w:sz w:val="24"/>
              <w:szCs w:val="24"/>
            </w:rPr>
            <w:t>Маца</w:t>
          </w:r>
          <w:r w:rsidRPr="00F71FEB">
            <w:rPr>
              <w:rFonts w:ascii="Georgia" w:hAnsi="Georgia"/>
              <w:i/>
              <w:sz w:val="24"/>
              <w:szCs w:val="24"/>
              <w:lang w:val="uk-UA"/>
            </w:rPr>
            <w:t>є</w:t>
          </w:r>
          <w:proofErr w:type="spellStart"/>
          <w:r w:rsidRPr="00F71FEB">
            <w:rPr>
              <w:rFonts w:ascii="Georgia" w:hAnsi="Georgia"/>
              <w:i/>
              <w:sz w:val="24"/>
              <w:szCs w:val="24"/>
            </w:rPr>
            <w:t>нко</w:t>
          </w:r>
          <w:proofErr w:type="spellEnd"/>
          <w:r w:rsidRPr="00F71FEB">
            <w:rPr>
              <w:rFonts w:ascii="Georgia" w:hAnsi="Georgia"/>
              <w:i/>
              <w:sz w:val="24"/>
              <w:szCs w:val="24"/>
            </w:rPr>
            <w:t xml:space="preserve"> С.В. </w:t>
          </w:r>
          <w:r w:rsidRPr="006A2F15">
            <w:rPr>
              <w:rFonts w:ascii="Georgia" w:hAnsi="Georgia"/>
              <w:i/>
              <w:sz w:val="24"/>
              <w:szCs w:val="24"/>
            </w:rPr>
            <w:t>©</w:t>
          </w:r>
          <w:r w:rsidR="006A2F15" w:rsidRPr="006A2F15">
            <w:rPr>
              <w:rFonts w:ascii="Times New Roman" w:eastAsia="Times New Roman" w:hAnsi="Times New Roman" w:cs="Times New Roman"/>
              <w:spacing w:val="-1"/>
              <w:sz w:val="28"/>
              <w:szCs w:val="28"/>
              <w:lang w:val="uk-UA"/>
            </w:rPr>
            <w:tab/>
          </w:r>
          <w:r w:rsidR="006A2F15" w:rsidRPr="006A2F15">
            <w:rPr>
              <w:rFonts w:ascii="Georgia" w:eastAsia="Times New Roman" w:hAnsi="Georgia" w:cs="Times New Roman"/>
              <w:i/>
              <w:spacing w:val="-1"/>
              <w:sz w:val="24"/>
              <w:szCs w:val="24"/>
              <w:lang w:val="uk-UA"/>
            </w:rPr>
            <w:t>http://teach-inf.at.ua</w:t>
          </w:r>
        </w:p>
      </w:tc>
      <w:tc>
        <w:tcPr>
          <w:tcW w:w="674" w:type="dxa"/>
        </w:tcPr>
        <w:p w:rsidR="00F71FEB" w:rsidRPr="00F71FEB" w:rsidRDefault="00E503CB" w:rsidP="00F71FEB">
          <w:pPr>
            <w:pStyle w:val="a9"/>
            <w:jc w:val="right"/>
            <w:rPr>
              <w:rFonts w:ascii="Georgia" w:hAnsi="Georgia"/>
              <w:i/>
              <w:sz w:val="24"/>
              <w:szCs w:val="24"/>
            </w:rPr>
          </w:pPr>
          <w:r w:rsidRPr="00F71FEB">
            <w:rPr>
              <w:rFonts w:ascii="Georgia" w:hAnsi="Georgia"/>
              <w:i/>
              <w:sz w:val="24"/>
              <w:szCs w:val="24"/>
            </w:rPr>
            <w:fldChar w:fldCharType="begin"/>
          </w:r>
          <w:r w:rsidR="00F71FEB" w:rsidRPr="00F71FEB">
            <w:rPr>
              <w:rFonts w:ascii="Georgia" w:hAnsi="Georgia"/>
              <w:i/>
              <w:sz w:val="24"/>
              <w:szCs w:val="24"/>
            </w:rPr>
            <w:instrText xml:space="preserve"> PAGE   \* MERGEFORMAT </w:instrText>
          </w:r>
          <w:r w:rsidRPr="00F71FEB">
            <w:rPr>
              <w:rFonts w:ascii="Georgia" w:hAnsi="Georgia"/>
              <w:i/>
              <w:sz w:val="24"/>
              <w:szCs w:val="24"/>
            </w:rPr>
            <w:fldChar w:fldCharType="separate"/>
          </w:r>
          <w:r w:rsidR="00326B5F">
            <w:rPr>
              <w:rFonts w:ascii="Georgia" w:hAnsi="Georgia"/>
              <w:i/>
              <w:noProof/>
              <w:sz w:val="24"/>
              <w:szCs w:val="24"/>
            </w:rPr>
            <w:t>1</w:t>
          </w:r>
          <w:r w:rsidRPr="00F71FEB">
            <w:rPr>
              <w:rFonts w:ascii="Georgia" w:hAnsi="Georgia"/>
              <w:i/>
              <w:sz w:val="24"/>
              <w:szCs w:val="24"/>
            </w:rPr>
            <w:fldChar w:fldCharType="end"/>
          </w:r>
        </w:p>
      </w:tc>
    </w:tr>
  </w:tbl>
  <w:p w:rsidR="009A3E84" w:rsidRPr="000C51E3" w:rsidRDefault="009A3E84" w:rsidP="000C51E3">
    <w:pPr>
      <w:pStyle w:val="a9"/>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268" w:rsidRDefault="00232268" w:rsidP="00DF4C0A">
      <w:pPr>
        <w:spacing w:after="0" w:line="240" w:lineRule="auto"/>
      </w:pPr>
      <w:r>
        <w:separator/>
      </w:r>
    </w:p>
  </w:footnote>
  <w:footnote w:type="continuationSeparator" w:id="0">
    <w:p w:rsidR="00232268" w:rsidRDefault="00232268" w:rsidP="00DF4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211"/>
      <w:gridCol w:w="4224"/>
    </w:tblGrid>
    <w:tr w:rsidR="00F12553" w:rsidTr="00142B99">
      <w:trPr>
        <w:trHeight w:val="288"/>
      </w:trPr>
      <w:tc>
        <w:tcPr>
          <w:tcW w:w="6211" w:type="dxa"/>
        </w:tcPr>
        <w:p w:rsidR="00F12553" w:rsidRPr="009F26EC" w:rsidRDefault="009924D6" w:rsidP="00F12553">
          <w:pPr>
            <w:pStyle w:val="a7"/>
            <w:rPr>
              <w:rFonts w:asciiTheme="majorHAnsi" w:eastAsiaTheme="majorEastAsia" w:hAnsiTheme="majorHAnsi" w:cstheme="majorBidi"/>
              <w:sz w:val="36"/>
              <w:szCs w:val="36"/>
              <w:lang w:val="en-US"/>
            </w:rPr>
          </w:pPr>
          <w:r>
            <w:rPr>
              <w:rFonts w:ascii="Georgia" w:hAnsi="Georgia"/>
              <w:i/>
              <w:sz w:val="24"/>
              <w:lang w:val="uk-UA"/>
            </w:rPr>
            <w:t>2012-2013 навчальний рік</w:t>
          </w:r>
        </w:p>
      </w:tc>
      <w:tc>
        <w:tcPr>
          <w:tcW w:w="4224" w:type="dxa"/>
        </w:tcPr>
        <w:p w:rsidR="00F12553" w:rsidRPr="00326B5F" w:rsidRDefault="00326B5F" w:rsidP="002E1BF0">
          <w:pPr>
            <w:pStyle w:val="a7"/>
            <w:jc w:val="right"/>
            <w:rPr>
              <w:rFonts w:asciiTheme="majorHAnsi" w:eastAsiaTheme="majorEastAsia" w:hAnsiTheme="majorHAnsi" w:cstheme="majorBidi"/>
              <w:b/>
              <w:bCs/>
              <w:color w:val="4F81BD" w:themeColor="accent1"/>
              <w:sz w:val="36"/>
              <w:szCs w:val="36"/>
              <w:lang w:val="uk-UA"/>
            </w:rPr>
          </w:pPr>
          <w:r>
            <w:rPr>
              <w:rFonts w:ascii="Georgia" w:eastAsia="Times New Roman" w:hAnsi="Georgia"/>
              <w:i/>
              <w:sz w:val="24"/>
              <w:lang w:val="uk-UA"/>
            </w:rPr>
            <w:t>Санітарні вимоги</w:t>
          </w:r>
        </w:p>
      </w:tc>
    </w:tr>
  </w:tbl>
  <w:p w:rsidR="007D616A" w:rsidRPr="00F12553" w:rsidRDefault="007D616A" w:rsidP="00F12553">
    <w:pPr>
      <w:pStyle w:val="a7"/>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A62E502"/>
    <w:lvl w:ilvl="0">
      <w:numFmt w:val="decimal"/>
      <w:lvlText w:val="*"/>
      <w:lvlJc w:val="left"/>
    </w:lvl>
  </w:abstractNum>
  <w:abstractNum w:abstractNumId="1">
    <w:nsid w:val="03115251"/>
    <w:multiLevelType w:val="singleLevel"/>
    <w:tmpl w:val="81AE7F26"/>
    <w:lvl w:ilvl="0">
      <w:start w:val="1"/>
      <w:numFmt w:val="decimal"/>
      <w:lvlText w:val="%1."/>
      <w:legacy w:legacy="1" w:legacySpace="0" w:legacyIndent="821"/>
      <w:lvlJc w:val="left"/>
      <w:rPr>
        <w:rFonts w:ascii="Times New Roman" w:hAnsi="Times New Roman" w:hint="default"/>
      </w:rPr>
    </w:lvl>
  </w:abstractNum>
  <w:abstractNum w:abstractNumId="2">
    <w:nsid w:val="045F6CC9"/>
    <w:multiLevelType w:val="hybridMultilevel"/>
    <w:tmpl w:val="30A46E06"/>
    <w:lvl w:ilvl="0" w:tplc="6382F46C">
      <w:start w:val="1"/>
      <w:numFmt w:val="bullet"/>
      <w:lvlText w:val=""/>
      <w:lvlJc w:val="left"/>
      <w:pPr>
        <w:ind w:left="720" w:hanging="360"/>
      </w:pPr>
      <w:rPr>
        <w:rFonts w:ascii="Wingdings" w:hAnsi="Wingdings" w:hint="default"/>
        <w:b/>
        <w:sz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E223C7"/>
    <w:multiLevelType w:val="hybridMultilevel"/>
    <w:tmpl w:val="92B8422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3125A92"/>
    <w:multiLevelType w:val="hybridMultilevel"/>
    <w:tmpl w:val="DAE2A8CA"/>
    <w:lvl w:ilvl="0" w:tplc="04190001">
      <w:start w:val="1"/>
      <w:numFmt w:val="bullet"/>
      <w:lvlText w:val=""/>
      <w:lvlJc w:val="left"/>
      <w:pPr>
        <w:tabs>
          <w:tab w:val="num" w:pos="2140"/>
        </w:tabs>
        <w:ind w:left="2140" w:hanging="360"/>
      </w:pPr>
      <w:rPr>
        <w:rFonts w:ascii="Symbol" w:hAnsi="Symbol" w:hint="default"/>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5">
    <w:nsid w:val="150B7425"/>
    <w:multiLevelType w:val="hybridMultilevel"/>
    <w:tmpl w:val="1640E1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7DC7996"/>
    <w:multiLevelType w:val="singleLevel"/>
    <w:tmpl w:val="73AAB826"/>
    <w:lvl w:ilvl="0">
      <w:start w:val="1"/>
      <w:numFmt w:val="decimal"/>
      <w:lvlText w:val="%1."/>
      <w:legacy w:legacy="1" w:legacySpace="0" w:legacyIndent="816"/>
      <w:lvlJc w:val="left"/>
      <w:rPr>
        <w:rFonts w:ascii="Times New Roman" w:hAnsi="Times New Roman" w:hint="default"/>
      </w:rPr>
    </w:lvl>
  </w:abstractNum>
  <w:abstractNum w:abstractNumId="7">
    <w:nsid w:val="1EC524E2"/>
    <w:multiLevelType w:val="singleLevel"/>
    <w:tmpl w:val="1E482ECE"/>
    <w:lvl w:ilvl="0">
      <w:start w:val="5"/>
      <w:numFmt w:val="decimal"/>
      <w:lvlText w:val="%1."/>
      <w:lvlJc w:val="left"/>
      <w:pPr>
        <w:ind w:left="0" w:firstLine="0"/>
      </w:pPr>
      <w:rPr>
        <w:rFonts w:ascii="Times New Roman" w:hAnsi="Times New Roman" w:cs="Times New Roman" w:hint="default"/>
      </w:rPr>
    </w:lvl>
  </w:abstractNum>
  <w:abstractNum w:abstractNumId="8">
    <w:nsid w:val="217B3302"/>
    <w:multiLevelType w:val="hybridMultilevel"/>
    <w:tmpl w:val="394C615C"/>
    <w:lvl w:ilvl="0" w:tplc="A072E7EC">
      <w:start w:val="1"/>
      <w:numFmt w:val="bullet"/>
      <w:lvlText w:val=""/>
      <w:lvlJc w:val="left"/>
      <w:pPr>
        <w:tabs>
          <w:tab w:val="num" w:pos="595"/>
        </w:tabs>
        <w:ind w:left="575" w:hanging="340"/>
      </w:pPr>
      <w:rPr>
        <w:rFonts w:ascii="Wingdings" w:hAnsi="Wingdings" w:hint="default"/>
      </w:rPr>
    </w:lvl>
    <w:lvl w:ilvl="1" w:tplc="04190003" w:tentative="1">
      <w:start w:val="1"/>
      <w:numFmt w:val="bullet"/>
      <w:lvlText w:val="o"/>
      <w:lvlJc w:val="left"/>
      <w:pPr>
        <w:tabs>
          <w:tab w:val="num" w:pos="1675"/>
        </w:tabs>
        <w:ind w:left="1675" w:hanging="360"/>
      </w:pPr>
      <w:rPr>
        <w:rFonts w:ascii="Courier New" w:hAnsi="Courier New" w:hint="default"/>
      </w:rPr>
    </w:lvl>
    <w:lvl w:ilvl="2" w:tplc="04190005" w:tentative="1">
      <w:start w:val="1"/>
      <w:numFmt w:val="bullet"/>
      <w:lvlText w:val=""/>
      <w:lvlJc w:val="left"/>
      <w:pPr>
        <w:tabs>
          <w:tab w:val="num" w:pos="2395"/>
        </w:tabs>
        <w:ind w:left="2395" w:hanging="360"/>
      </w:pPr>
      <w:rPr>
        <w:rFonts w:ascii="Wingdings" w:hAnsi="Wingdings" w:hint="default"/>
      </w:rPr>
    </w:lvl>
    <w:lvl w:ilvl="3" w:tplc="04190001" w:tentative="1">
      <w:start w:val="1"/>
      <w:numFmt w:val="bullet"/>
      <w:lvlText w:val=""/>
      <w:lvlJc w:val="left"/>
      <w:pPr>
        <w:tabs>
          <w:tab w:val="num" w:pos="3115"/>
        </w:tabs>
        <w:ind w:left="3115" w:hanging="360"/>
      </w:pPr>
      <w:rPr>
        <w:rFonts w:ascii="Symbol" w:hAnsi="Symbol" w:hint="default"/>
      </w:rPr>
    </w:lvl>
    <w:lvl w:ilvl="4" w:tplc="04190003" w:tentative="1">
      <w:start w:val="1"/>
      <w:numFmt w:val="bullet"/>
      <w:lvlText w:val="o"/>
      <w:lvlJc w:val="left"/>
      <w:pPr>
        <w:tabs>
          <w:tab w:val="num" w:pos="3835"/>
        </w:tabs>
        <w:ind w:left="3835" w:hanging="360"/>
      </w:pPr>
      <w:rPr>
        <w:rFonts w:ascii="Courier New" w:hAnsi="Courier New" w:hint="default"/>
      </w:rPr>
    </w:lvl>
    <w:lvl w:ilvl="5" w:tplc="04190005" w:tentative="1">
      <w:start w:val="1"/>
      <w:numFmt w:val="bullet"/>
      <w:lvlText w:val=""/>
      <w:lvlJc w:val="left"/>
      <w:pPr>
        <w:tabs>
          <w:tab w:val="num" w:pos="4555"/>
        </w:tabs>
        <w:ind w:left="4555" w:hanging="360"/>
      </w:pPr>
      <w:rPr>
        <w:rFonts w:ascii="Wingdings" w:hAnsi="Wingdings" w:hint="default"/>
      </w:rPr>
    </w:lvl>
    <w:lvl w:ilvl="6" w:tplc="04190001" w:tentative="1">
      <w:start w:val="1"/>
      <w:numFmt w:val="bullet"/>
      <w:lvlText w:val=""/>
      <w:lvlJc w:val="left"/>
      <w:pPr>
        <w:tabs>
          <w:tab w:val="num" w:pos="5275"/>
        </w:tabs>
        <w:ind w:left="5275" w:hanging="360"/>
      </w:pPr>
      <w:rPr>
        <w:rFonts w:ascii="Symbol" w:hAnsi="Symbol" w:hint="default"/>
      </w:rPr>
    </w:lvl>
    <w:lvl w:ilvl="7" w:tplc="04190003" w:tentative="1">
      <w:start w:val="1"/>
      <w:numFmt w:val="bullet"/>
      <w:lvlText w:val="o"/>
      <w:lvlJc w:val="left"/>
      <w:pPr>
        <w:tabs>
          <w:tab w:val="num" w:pos="5995"/>
        </w:tabs>
        <w:ind w:left="5995" w:hanging="360"/>
      </w:pPr>
      <w:rPr>
        <w:rFonts w:ascii="Courier New" w:hAnsi="Courier New" w:hint="default"/>
      </w:rPr>
    </w:lvl>
    <w:lvl w:ilvl="8" w:tplc="04190005" w:tentative="1">
      <w:start w:val="1"/>
      <w:numFmt w:val="bullet"/>
      <w:lvlText w:val=""/>
      <w:lvlJc w:val="left"/>
      <w:pPr>
        <w:tabs>
          <w:tab w:val="num" w:pos="6715"/>
        </w:tabs>
        <w:ind w:left="6715" w:hanging="360"/>
      </w:pPr>
      <w:rPr>
        <w:rFonts w:ascii="Wingdings" w:hAnsi="Wingdings" w:hint="default"/>
      </w:rPr>
    </w:lvl>
  </w:abstractNum>
  <w:abstractNum w:abstractNumId="9">
    <w:nsid w:val="2D431C55"/>
    <w:multiLevelType w:val="hybridMultilevel"/>
    <w:tmpl w:val="5F2476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2778B0"/>
    <w:multiLevelType w:val="hybridMultilevel"/>
    <w:tmpl w:val="A9141626"/>
    <w:lvl w:ilvl="0" w:tplc="F9CA79A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4F10D2D"/>
    <w:multiLevelType w:val="hybridMultilevel"/>
    <w:tmpl w:val="36BE875C"/>
    <w:lvl w:ilvl="0" w:tplc="04190001">
      <w:start w:val="1"/>
      <w:numFmt w:val="bullet"/>
      <w:lvlText w:val=""/>
      <w:lvlJc w:val="left"/>
      <w:pPr>
        <w:tabs>
          <w:tab w:val="num" w:pos="2140"/>
        </w:tabs>
        <w:ind w:left="2140" w:hanging="360"/>
      </w:pPr>
      <w:rPr>
        <w:rFonts w:ascii="Symbol" w:hAnsi="Symbol" w:hint="default"/>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12">
    <w:nsid w:val="470972FD"/>
    <w:multiLevelType w:val="singleLevel"/>
    <w:tmpl w:val="460CA2BE"/>
    <w:lvl w:ilvl="0">
      <w:start w:val="1"/>
      <w:numFmt w:val="decimal"/>
      <w:lvlText w:val="%1."/>
      <w:legacy w:legacy="1" w:legacySpace="0" w:legacyIndent="816"/>
      <w:lvlJc w:val="left"/>
      <w:rPr>
        <w:rFonts w:ascii="Times New Roman" w:hAnsi="Times New Roman" w:hint="default"/>
      </w:rPr>
    </w:lvl>
  </w:abstractNum>
  <w:abstractNum w:abstractNumId="13">
    <w:nsid w:val="483308E0"/>
    <w:multiLevelType w:val="hybridMultilevel"/>
    <w:tmpl w:val="639A69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BC16B2B"/>
    <w:multiLevelType w:val="hybridMultilevel"/>
    <w:tmpl w:val="3670E998"/>
    <w:lvl w:ilvl="0" w:tplc="0419000F">
      <w:start w:val="1"/>
      <w:numFmt w:val="decimal"/>
      <w:lvlText w:val="%1."/>
      <w:lvlJc w:val="left"/>
      <w:pPr>
        <w:tabs>
          <w:tab w:val="num" w:pos="720"/>
        </w:tabs>
        <w:ind w:left="720" w:hanging="360"/>
      </w:pPr>
      <w:rPr>
        <w:rFonts w:hint="default"/>
      </w:rPr>
    </w:lvl>
    <w:lvl w:ilvl="1" w:tplc="0E482F08">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245595A"/>
    <w:multiLevelType w:val="hybridMultilevel"/>
    <w:tmpl w:val="74BA680E"/>
    <w:lvl w:ilvl="0" w:tplc="0419000F">
      <w:start w:val="1"/>
      <w:numFmt w:val="decimal"/>
      <w:lvlText w:val="%1."/>
      <w:lvlJc w:val="left"/>
      <w:pPr>
        <w:tabs>
          <w:tab w:val="num" w:pos="1420"/>
        </w:tabs>
        <w:ind w:left="1420" w:hanging="360"/>
      </w:pPr>
    </w:lvl>
    <w:lvl w:ilvl="1" w:tplc="44387414">
      <w:start w:val="4"/>
      <w:numFmt w:val="bullet"/>
      <w:lvlText w:val="—"/>
      <w:lvlJc w:val="left"/>
      <w:pPr>
        <w:tabs>
          <w:tab w:val="num" w:pos="2140"/>
        </w:tabs>
        <w:ind w:left="2140" w:hanging="360"/>
      </w:pPr>
      <w:rPr>
        <w:rFonts w:ascii="Times New Roman" w:eastAsia="Times New Roman" w:hAnsi="Times New Roman" w:cs="Times New Roman" w:hint="default"/>
      </w:r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16">
    <w:nsid w:val="533566C3"/>
    <w:multiLevelType w:val="hybridMultilevel"/>
    <w:tmpl w:val="1B68EFAC"/>
    <w:lvl w:ilvl="0" w:tplc="F9CA79A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877975"/>
    <w:multiLevelType w:val="singleLevel"/>
    <w:tmpl w:val="CBB6C1A4"/>
    <w:lvl w:ilvl="0">
      <w:start w:val="1"/>
      <w:numFmt w:val="decimal"/>
      <w:lvlText w:val="%1."/>
      <w:legacy w:legacy="1" w:legacySpace="0" w:legacyIndent="360"/>
      <w:lvlJc w:val="left"/>
      <w:rPr>
        <w:rFonts w:ascii="Times New Roman" w:hAnsi="Times New Roman" w:cs="Times New Roman" w:hint="default"/>
      </w:rPr>
    </w:lvl>
  </w:abstractNum>
  <w:abstractNum w:abstractNumId="18">
    <w:nsid w:val="596008B1"/>
    <w:multiLevelType w:val="hybridMultilevel"/>
    <w:tmpl w:val="2B024F34"/>
    <w:lvl w:ilvl="0" w:tplc="04190001">
      <w:start w:val="1"/>
      <w:numFmt w:val="bullet"/>
      <w:lvlText w:val=""/>
      <w:lvlJc w:val="left"/>
      <w:pPr>
        <w:tabs>
          <w:tab w:val="num" w:pos="2140"/>
        </w:tabs>
        <w:ind w:left="2140" w:hanging="360"/>
      </w:pPr>
      <w:rPr>
        <w:rFonts w:ascii="Symbol" w:hAnsi="Symbol" w:hint="default"/>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19">
    <w:nsid w:val="5BAF04B3"/>
    <w:multiLevelType w:val="hybridMultilevel"/>
    <w:tmpl w:val="ABDE1710"/>
    <w:lvl w:ilvl="0" w:tplc="F9CA79A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CC243F7"/>
    <w:multiLevelType w:val="hybridMultilevel"/>
    <w:tmpl w:val="75CC8164"/>
    <w:lvl w:ilvl="0" w:tplc="42B47C1E">
      <w:start w:val="1"/>
      <w:numFmt w:val="decimal"/>
      <w:lvlText w:val="%1."/>
      <w:lvlJc w:val="left"/>
      <w:pPr>
        <w:ind w:left="375" w:hanging="375"/>
      </w:pPr>
      <w:rPr>
        <w:rFonts w:hint="default"/>
        <w:i w:val="0"/>
        <w:color w:val="000000"/>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35E4A53"/>
    <w:multiLevelType w:val="hybridMultilevel"/>
    <w:tmpl w:val="C96E0C9A"/>
    <w:lvl w:ilvl="0" w:tplc="0E482F08">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4A97D92"/>
    <w:multiLevelType w:val="hybridMultilevel"/>
    <w:tmpl w:val="D332A3E2"/>
    <w:lvl w:ilvl="0" w:tplc="0419000F">
      <w:start w:val="1"/>
      <w:numFmt w:val="decimal"/>
      <w:lvlText w:val="%1."/>
      <w:lvlJc w:val="left"/>
      <w:pPr>
        <w:ind w:left="248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9145EE0"/>
    <w:multiLevelType w:val="hybridMultilevel"/>
    <w:tmpl w:val="FBEE6E0C"/>
    <w:lvl w:ilvl="0" w:tplc="08B41C56">
      <w:start w:val="1"/>
      <w:numFmt w:val="decimal"/>
      <w:lvlText w:val="%1."/>
      <w:lvlJc w:val="left"/>
      <w:pPr>
        <w:tabs>
          <w:tab w:val="num" w:pos="1065"/>
        </w:tabs>
        <w:ind w:left="1065" w:hanging="360"/>
      </w:pPr>
      <w:rPr>
        <w:rFonts w:hint="default"/>
      </w:rPr>
    </w:lvl>
    <w:lvl w:ilvl="1" w:tplc="0E482F08">
      <w:numFmt w:val="bullet"/>
      <w:lvlText w:val="-"/>
      <w:lvlJc w:val="left"/>
      <w:pPr>
        <w:tabs>
          <w:tab w:val="num" w:pos="1785"/>
        </w:tabs>
        <w:ind w:left="1785" w:hanging="360"/>
      </w:pPr>
      <w:rPr>
        <w:rFonts w:ascii="Arial" w:eastAsia="Times New Roman" w:hAnsi="Arial" w:cs="Arial"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6C292736"/>
    <w:multiLevelType w:val="hybridMultilevel"/>
    <w:tmpl w:val="D332A3E2"/>
    <w:lvl w:ilvl="0" w:tplc="0419000F">
      <w:start w:val="1"/>
      <w:numFmt w:val="decimal"/>
      <w:lvlText w:val="%1."/>
      <w:lvlJc w:val="left"/>
      <w:pPr>
        <w:ind w:left="248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FA54BFD"/>
    <w:multiLevelType w:val="hybridMultilevel"/>
    <w:tmpl w:val="EEE21A12"/>
    <w:lvl w:ilvl="0" w:tplc="843A2A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3"/>
  </w:num>
  <w:num w:numId="4">
    <w:abstractNumId w:val="20"/>
  </w:num>
  <w:num w:numId="5">
    <w:abstractNumId w:val="22"/>
  </w:num>
  <w:num w:numId="6">
    <w:abstractNumId w:val="24"/>
  </w:num>
  <w:num w:numId="7">
    <w:abstractNumId w:val="0"/>
    <w:lvlOverride w:ilvl="0">
      <w:lvl w:ilvl="0">
        <w:start w:val="65535"/>
        <w:numFmt w:val="bullet"/>
        <w:lvlText w:val="•"/>
        <w:legacy w:legacy="1" w:legacySpace="0" w:legacyIndent="331"/>
        <w:lvlJc w:val="left"/>
        <w:rPr>
          <w:rFonts w:ascii="Times New Roman" w:hAnsi="Times New Roman" w:hint="default"/>
        </w:rPr>
      </w:lvl>
    </w:lvlOverride>
  </w:num>
  <w:num w:numId="8">
    <w:abstractNumId w:val="0"/>
    <w:lvlOverride w:ilvl="0">
      <w:lvl w:ilvl="0">
        <w:start w:val="65535"/>
        <w:numFmt w:val="bullet"/>
        <w:lvlText w:val="•"/>
        <w:legacy w:legacy="1" w:legacySpace="0" w:legacyIndent="336"/>
        <w:lvlJc w:val="left"/>
        <w:rPr>
          <w:rFonts w:ascii="Times New Roman" w:hAnsi="Times New Roman" w:hint="default"/>
        </w:rPr>
      </w:lvl>
    </w:lvlOverride>
  </w:num>
  <w:num w:numId="9">
    <w:abstractNumId w:val="0"/>
    <w:lvlOverride w:ilvl="0">
      <w:lvl w:ilvl="0">
        <w:start w:val="65535"/>
        <w:numFmt w:val="bullet"/>
        <w:lvlText w:val="•"/>
        <w:legacy w:legacy="1" w:legacySpace="0" w:legacyIndent="332"/>
        <w:lvlJc w:val="left"/>
        <w:rPr>
          <w:rFonts w:ascii="Times New Roman" w:hAnsi="Times New Roman" w:hint="default"/>
        </w:rPr>
      </w:lvl>
    </w:lvlOverride>
  </w:num>
  <w:num w:numId="10">
    <w:abstractNumId w:val="0"/>
    <w:lvlOverride w:ilvl="0">
      <w:lvl w:ilvl="0">
        <w:start w:val="65535"/>
        <w:numFmt w:val="bullet"/>
        <w:lvlText w:val="•"/>
        <w:legacy w:legacy="1" w:legacySpace="0" w:legacyIndent="335"/>
        <w:lvlJc w:val="left"/>
        <w:rPr>
          <w:rFonts w:ascii="Times New Roman" w:hAnsi="Times New Roman" w:hint="default"/>
        </w:rPr>
      </w:lvl>
    </w:lvlOverride>
  </w:num>
  <w:num w:numId="11">
    <w:abstractNumId w:val="0"/>
    <w:lvlOverride w:ilvl="0">
      <w:lvl w:ilvl="0">
        <w:start w:val="65535"/>
        <w:numFmt w:val="bullet"/>
        <w:lvlText w:val="•"/>
        <w:legacy w:legacy="1" w:legacySpace="0" w:legacyIndent="308"/>
        <w:lvlJc w:val="left"/>
        <w:rPr>
          <w:rFonts w:ascii="Times New Roman" w:hAnsi="Times New Roman" w:hint="default"/>
        </w:rPr>
      </w:lvl>
    </w:lvlOverride>
  </w:num>
  <w:num w:numId="12">
    <w:abstractNumId w:val="0"/>
    <w:lvlOverride w:ilvl="0">
      <w:lvl w:ilvl="0">
        <w:start w:val="65535"/>
        <w:numFmt w:val="bullet"/>
        <w:lvlText w:val="•"/>
        <w:legacy w:legacy="1" w:legacySpace="0" w:legacyIndent="326"/>
        <w:lvlJc w:val="left"/>
        <w:rPr>
          <w:rFonts w:ascii="Times New Roman" w:hAnsi="Times New Roman" w:hint="default"/>
        </w:rPr>
      </w:lvl>
    </w:lvlOverride>
  </w:num>
  <w:num w:numId="13">
    <w:abstractNumId w:val="0"/>
    <w:lvlOverride w:ilvl="0">
      <w:lvl w:ilvl="0">
        <w:start w:val="65535"/>
        <w:numFmt w:val="bullet"/>
        <w:lvlText w:val="•"/>
        <w:legacy w:legacy="1" w:legacySpace="0" w:legacyIndent="312"/>
        <w:lvlJc w:val="left"/>
        <w:rPr>
          <w:rFonts w:ascii="Times New Roman" w:hAnsi="Times New Roman" w:hint="default"/>
        </w:rPr>
      </w:lvl>
    </w:lvlOverride>
  </w:num>
  <w:num w:numId="14">
    <w:abstractNumId w:val="0"/>
    <w:lvlOverride w:ilvl="0">
      <w:lvl w:ilvl="0">
        <w:start w:val="65535"/>
        <w:numFmt w:val="bullet"/>
        <w:lvlText w:val="-"/>
        <w:legacy w:legacy="1" w:legacySpace="0" w:legacyIndent="159"/>
        <w:lvlJc w:val="left"/>
        <w:rPr>
          <w:rFonts w:ascii="Times New Roman" w:hAnsi="Times New Roman" w:hint="default"/>
        </w:rPr>
      </w:lvl>
    </w:lvlOverride>
  </w:num>
  <w:num w:numId="15">
    <w:abstractNumId w:val="12"/>
  </w:num>
  <w:num w:numId="16">
    <w:abstractNumId w:val="0"/>
    <w:lvlOverride w:ilvl="0">
      <w:lvl w:ilvl="0">
        <w:start w:val="65535"/>
        <w:numFmt w:val="bullet"/>
        <w:lvlText w:val="•"/>
        <w:legacy w:legacy="1" w:legacySpace="0" w:legacyIndent="345"/>
        <w:lvlJc w:val="left"/>
        <w:rPr>
          <w:rFonts w:ascii="Times New Roman" w:hAnsi="Times New Roman" w:hint="default"/>
        </w:rPr>
      </w:lvl>
    </w:lvlOverride>
  </w:num>
  <w:num w:numId="17">
    <w:abstractNumId w:val="0"/>
    <w:lvlOverride w:ilvl="0">
      <w:lvl w:ilvl="0">
        <w:start w:val="65535"/>
        <w:numFmt w:val="bullet"/>
        <w:lvlText w:val="-"/>
        <w:legacy w:legacy="1" w:legacySpace="0" w:legacyIndent="134"/>
        <w:lvlJc w:val="left"/>
        <w:rPr>
          <w:rFonts w:ascii="Times New Roman" w:hAnsi="Times New Roman" w:hint="default"/>
        </w:rPr>
      </w:lvl>
    </w:lvlOverride>
  </w:num>
  <w:num w:numId="18">
    <w:abstractNumId w:val="0"/>
    <w:lvlOverride w:ilvl="0">
      <w:lvl w:ilvl="0">
        <w:start w:val="65535"/>
        <w:numFmt w:val="bullet"/>
        <w:lvlText w:val="-"/>
        <w:legacy w:legacy="1" w:legacySpace="0" w:legacyIndent="135"/>
        <w:lvlJc w:val="left"/>
        <w:rPr>
          <w:rFonts w:ascii="Times New Roman" w:hAnsi="Times New Roman" w:hint="default"/>
        </w:rPr>
      </w:lvl>
    </w:lvlOverride>
  </w:num>
  <w:num w:numId="19">
    <w:abstractNumId w:val="6"/>
  </w:num>
  <w:num w:numId="20">
    <w:abstractNumId w:val="0"/>
    <w:lvlOverride w:ilvl="0">
      <w:lvl w:ilvl="0">
        <w:start w:val="65535"/>
        <w:numFmt w:val="bullet"/>
        <w:lvlText w:val="•"/>
        <w:legacy w:legacy="1" w:legacySpace="0" w:legacyIndent="341"/>
        <w:lvlJc w:val="left"/>
        <w:rPr>
          <w:rFonts w:ascii="Times New Roman" w:hAnsi="Times New Roman" w:hint="default"/>
        </w:rPr>
      </w:lvl>
    </w:lvlOverride>
  </w:num>
  <w:num w:numId="21">
    <w:abstractNumId w:val="0"/>
    <w:lvlOverride w:ilvl="0">
      <w:lvl w:ilvl="0">
        <w:start w:val="65535"/>
        <w:numFmt w:val="bullet"/>
        <w:lvlText w:val="•"/>
        <w:legacy w:legacy="1" w:legacySpace="0" w:legacyIndent="303"/>
        <w:lvlJc w:val="left"/>
        <w:rPr>
          <w:rFonts w:ascii="Times New Roman" w:hAnsi="Times New Roman" w:hint="default"/>
        </w:rPr>
      </w:lvl>
    </w:lvlOverride>
  </w:num>
  <w:num w:numId="22">
    <w:abstractNumId w:val="0"/>
    <w:lvlOverride w:ilvl="0">
      <w:lvl w:ilvl="0">
        <w:start w:val="65535"/>
        <w:numFmt w:val="bullet"/>
        <w:lvlText w:val="•"/>
        <w:legacy w:legacy="1" w:legacySpace="0" w:legacyIndent="293"/>
        <w:lvlJc w:val="left"/>
        <w:rPr>
          <w:rFonts w:ascii="Times New Roman" w:hAnsi="Times New Roman" w:hint="default"/>
        </w:rPr>
      </w:lvl>
    </w:lvlOverride>
  </w:num>
  <w:num w:numId="23">
    <w:abstractNumId w:val="1"/>
  </w:num>
  <w:num w:numId="24">
    <w:abstractNumId w:val="4"/>
  </w:num>
  <w:num w:numId="25">
    <w:abstractNumId w:val="18"/>
  </w:num>
  <w:num w:numId="26">
    <w:abstractNumId w:val="11"/>
  </w:num>
  <w:num w:numId="27">
    <w:abstractNumId w:val="21"/>
  </w:num>
  <w:num w:numId="28">
    <w:abstractNumId w:val="23"/>
  </w:num>
  <w:num w:numId="29">
    <w:abstractNumId w:val="14"/>
  </w:num>
  <w:num w:numId="30">
    <w:abstractNumId w:val="15"/>
  </w:num>
  <w:num w:numId="31">
    <w:abstractNumId w:val="8"/>
  </w:num>
  <w:num w:numId="32">
    <w:abstractNumId w:val="19"/>
  </w:num>
  <w:num w:numId="33">
    <w:abstractNumId w:val="10"/>
  </w:num>
  <w:num w:numId="34">
    <w:abstractNumId w:val="3"/>
  </w:num>
  <w:num w:numId="35">
    <w:abstractNumId w:val="16"/>
  </w:num>
  <w:num w:numId="36">
    <w:abstractNumId w:val="17"/>
  </w:num>
  <w:num w:numId="37">
    <w:abstractNumId w:val="17"/>
    <w:lvlOverride w:ilvl="0">
      <w:lvl w:ilvl="0">
        <w:start w:val="1"/>
        <w:numFmt w:val="decimal"/>
        <w:lvlText w:val="%1."/>
        <w:legacy w:legacy="1" w:legacySpace="0" w:legacyIndent="360"/>
        <w:lvlJc w:val="left"/>
        <w:rPr>
          <w:rFonts w:ascii="Times New Roman" w:hAnsi="Times New Roman" w:cs="Times New Roman" w:hint="default"/>
        </w:rPr>
      </w:lvl>
    </w:lvlOverride>
  </w:num>
  <w:num w:numId="38">
    <w:abstractNumId w:val="7"/>
  </w:num>
  <w:num w:numId="39">
    <w:abstractNumId w:val="25"/>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A76B8"/>
    <w:rsid w:val="00014E1F"/>
    <w:rsid w:val="00035315"/>
    <w:rsid w:val="00063B92"/>
    <w:rsid w:val="00072B39"/>
    <w:rsid w:val="00074348"/>
    <w:rsid w:val="00086271"/>
    <w:rsid w:val="00091A70"/>
    <w:rsid w:val="00091E4B"/>
    <w:rsid w:val="000C51E3"/>
    <w:rsid w:val="001211CE"/>
    <w:rsid w:val="00175F3C"/>
    <w:rsid w:val="00177EBE"/>
    <w:rsid w:val="0019034D"/>
    <w:rsid w:val="001A76B8"/>
    <w:rsid w:val="001D5FCF"/>
    <w:rsid w:val="001F3A73"/>
    <w:rsid w:val="001F564D"/>
    <w:rsid w:val="0023121A"/>
    <w:rsid w:val="00232268"/>
    <w:rsid w:val="00237DE7"/>
    <w:rsid w:val="00254331"/>
    <w:rsid w:val="002655EC"/>
    <w:rsid w:val="002668C4"/>
    <w:rsid w:val="00267636"/>
    <w:rsid w:val="002756A3"/>
    <w:rsid w:val="0027782C"/>
    <w:rsid w:val="002A66A0"/>
    <w:rsid w:val="002C0599"/>
    <w:rsid w:val="002D2297"/>
    <w:rsid w:val="002E1BF0"/>
    <w:rsid w:val="002F2D77"/>
    <w:rsid w:val="002F4C23"/>
    <w:rsid w:val="002F6C47"/>
    <w:rsid w:val="0031002F"/>
    <w:rsid w:val="00316FE3"/>
    <w:rsid w:val="00326B5F"/>
    <w:rsid w:val="00336E10"/>
    <w:rsid w:val="00342E55"/>
    <w:rsid w:val="003460B0"/>
    <w:rsid w:val="00351442"/>
    <w:rsid w:val="00352399"/>
    <w:rsid w:val="00357421"/>
    <w:rsid w:val="00363780"/>
    <w:rsid w:val="003831F4"/>
    <w:rsid w:val="003C27C6"/>
    <w:rsid w:val="003C55AA"/>
    <w:rsid w:val="003D2B87"/>
    <w:rsid w:val="003D36E8"/>
    <w:rsid w:val="003E402B"/>
    <w:rsid w:val="003E5DED"/>
    <w:rsid w:val="003F3218"/>
    <w:rsid w:val="0042110E"/>
    <w:rsid w:val="00423B86"/>
    <w:rsid w:val="00445715"/>
    <w:rsid w:val="00463D2C"/>
    <w:rsid w:val="004740DB"/>
    <w:rsid w:val="0049540A"/>
    <w:rsid w:val="004A4C9B"/>
    <w:rsid w:val="004B443E"/>
    <w:rsid w:val="00503746"/>
    <w:rsid w:val="00544C9D"/>
    <w:rsid w:val="00562674"/>
    <w:rsid w:val="00582825"/>
    <w:rsid w:val="00587EC0"/>
    <w:rsid w:val="005942CB"/>
    <w:rsid w:val="005960D6"/>
    <w:rsid w:val="005D01A6"/>
    <w:rsid w:val="005E098D"/>
    <w:rsid w:val="005E5BCD"/>
    <w:rsid w:val="005F7A79"/>
    <w:rsid w:val="00614C34"/>
    <w:rsid w:val="006208C9"/>
    <w:rsid w:val="00623892"/>
    <w:rsid w:val="0064722D"/>
    <w:rsid w:val="006536CB"/>
    <w:rsid w:val="00696EEB"/>
    <w:rsid w:val="006A2F15"/>
    <w:rsid w:val="006B0F4A"/>
    <w:rsid w:val="006C3CF2"/>
    <w:rsid w:val="006C4B65"/>
    <w:rsid w:val="006E3591"/>
    <w:rsid w:val="006F034A"/>
    <w:rsid w:val="00701C8E"/>
    <w:rsid w:val="00713EDF"/>
    <w:rsid w:val="00741448"/>
    <w:rsid w:val="007668AD"/>
    <w:rsid w:val="007723D8"/>
    <w:rsid w:val="00777E47"/>
    <w:rsid w:val="007A5535"/>
    <w:rsid w:val="007A6C5B"/>
    <w:rsid w:val="007D616A"/>
    <w:rsid w:val="00811998"/>
    <w:rsid w:val="00833400"/>
    <w:rsid w:val="00843452"/>
    <w:rsid w:val="00844510"/>
    <w:rsid w:val="00884C7A"/>
    <w:rsid w:val="008C4040"/>
    <w:rsid w:val="008E3035"/>
    <w:rsid w:val="00903276"/>
    <w:rsid w:val="009629FD"/>
    <w:rsid w:val="00962C21"/>
    <w:rsid w:val="0097116A"/>
    <w:rsid w:val="00971848"/>
    <w:rsid w:val="009924D6"/>
    <w:rsid w:val="009A3E84"/>
    <w:rsid w:val="009D4FE0"/>
    <w:rsid w:val="009F0A42"/>
    <w:rsid w:val="009F26EC"/>
    <w:rsid w:val="00A14E35"/>
    <w:rsid w:val="00A321CB"/>
    <w:rsid w:val="00A508E2"/>
    <w:rsid w:val="00A5340F"/>
    <w:rsid w:val="00A610EB"/>
    <w:rsid w:val="00A675B2"/>
    <w:rsid w:val="00A919D7"/>
    <w:rsid w:val="00AD7DD7"/>
    <w:rsid w:val="00AE1EF8"/>
    <w:rsid w:val="00AF74AB"/>
    <w:rsid w:val="00B03935"/>
    <w:rsid w:val="00B456DA"/>
    <w:rsid w:val="00B46C5C"/>
    <w:rsid w:val="00B77355"/>
    <w:rsid w:val="00B82FBE"/>
    <w:rsid w:val="00B8385F"/>
    <w:rsid w:val="00B86541"/>
    <w:rsid w:val="00C84F81"/>
    <w:rsid w:val="00CA4C0D"/>
    <w:rsid w:val="00CA69AB"/>
    <w:rsid w:val="00D0353F"/>
    <w:rsid w:val="00D2624B"/>
    <w:rsid w:val="00D27711"/>
    <w:rsid w:val="00D400F1"/>
    <w:rsid w:val="00D73194"/>
    <w:rsid w:val="00D77C5F"/>
    <w:rsid w:val="00D8066C"/>
    <w:rsid w:val="00DA642B"/>
    <w:rsid w:val="00DB3CBC"/>
    <w:rsid w:val="00DE0518"/>
    <w:rsid w:val="00DE4543"/>
    <w:rsid w:val="00DE7436"/>
    <w:rsid w:val="00DF4C0A"/>
    <w:rsid w:val="00E10BD5"/>
    <w:rsid w:val="00E16FD8"/>
    <w:rsid w:val="00E17D73"/>
    <w:rsid w:val="00E2088F"/>
    <w:rsid w:val="00E21555"/>
    <w:rsid w:val="00E409F5"/>
    <w:rsid w:val="00E503CB"/>
    <w:rsid w:val="00E761D1"/>
    <w:rsid w:val="00E872F5"/>
    <w:rsid w:val="00E937AA"/>
    <w:rsid w:val="00EB4887"/>
    <w:rsid w:val="00EB64DD"/>
    <w:rsid w:val="00EF0670"/>
    <w:rsid w:val="00F12553"/>
    <w:rsid w:val="00F430EB"/>
    <w:rsid w:val="00F4523A"/>
    <w:rsid w:val="00F45A5A"/>
    <w:rsid w:val="00F55A4C"/>
    <w:rsid w:val="00F71FEB"/>
    <w:rsid w:val="00F723D9"/>
    <w:rsid w:val="00F73B51"/>
    <w:rsid w:val="00F747D5"/>
    <w:rsid w:val="00FE58A9"/>
    <w:rsid w:val="00FF2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A5A"/>
  </w:style>
  <w:style w:type="paragraph" w:styleId="1">
    <w:name w:val="heading 1"/>
    <w:aliases w:val="заголовок 1"/>
    <w:basedOn w:val="a"/>
    <w:next w:val="a"/>
    <w:link w:val="10"/>
    <w:qFormat/>
    <w:rsid w:val="00326B5F"/>
    <w:pPr>
      <w:keepNext/>
      <w:keepLines/>
      <w:autoSpaceDE w:val="0"/>
      <w:autoSpaceDN w:val="0"/>
      <w:adjustRightInd w:val="0"/>
      <w:spacing w:before="240" w:after="80" w:line="240" w:lineRule="auto"/>
      <w:ind w:left="1000" w:right="1000"/>
      <w:jc w:val="center"/>
      <w:outlineLvl w:val="0"/>
    </w:pPr>
    <w:rPr>
      <w:rFonts w:ascii="Times New Roman" w:eastAsia="Times New Roman" w:hAnsi="Times New Roman" w:cs="Times New Roman"/>
      <w:b/>
      <w:bCs/>
      <w:sz w:val="32"/>
      <w:szCs w:val="32"/>
    </w:rPr>
  </w:style>
  <w:style w:type="paragraph" w:styleId="2">
    <w:name w:val="heading 2"/>
    <w:aliases w:val="заголовок 2"/>
    <w:basedOn w:val="a"/>
    <w:next w:val="a"/>
    <w:link w:val="20"/>
    <w:qFormat/>
    <w:rsid w:val="00326B5F"/>
    <w:pPr>
      <w:keepNext/>
      <w:keepLines/>
      <w:autoSpaceDE w:val="0"/>
      <w:autoSpaceDN w:val="0"/>
      <w:adjustRightInd w:val="0"/>
      <w:spacing w:before="180" w:after="60" w:line="240" w:lineRule="auto"/>
      <w:ind w:left="1000" w:right="1000"/>
      <w:jc w:val="center"/>
      <w:outlineLvl w:val="1"/>
    </w:pPr>
    <w:rPr>
      <w:rFonts w:ascii="Times New Roman" w:eastAsia="Times New Roman" w:hAnsi="Times New Roman" w:cs="Times New Roman"/>
      <w:b/>
      <w:bCs/>
      <w:sz w:val="28"/>
      <w:szCs w:val="28"/>
    </w:rPr>
  </w:style>
  <w:style w:type="paragraph" w:styleId="3">
    <w:name w:val="heading 3"/>
    <w:aliases w:val="заголовок 3"/>
    <w:basedOn w:val="a"/>
    <w:next w:val="a"/>
    <w:link w:val="30"/>
    <w:qFormat/>
    <w:rsid w:val="00326B5F"/>
    <w:pPr>
      <w:keepNext/>
      <w:keepLines/>
      <w:autoSpaceDE w:val="0"/>
      <w:autoSpaceDN w:val="0"/>
      <w:adjustRightInd w:val="0"/>
      <w:spacing w:before="160" w:after="60" w:line="240" w:lineRule="auto"/>
      <w:ind w:left="1988"/>
      <w:outlineLvl w:val="2"/>
    </w:pPr>
    <w:rPr>
      <w:rFonts w:ascii="Times New Roman" w:eastAsia="Times New Roman" w:hAnsi="Times New Roman" w:cs="Times New Roman"/>
      <w:b/>
      <w:bCs/>
      <w:i/>
      <w:iCs/>
      <w:sz w:val="26"/>
      <w:szCs w:val="26"/>
    </w:rPr>
  </w:style>
  <w:style w:type="paragraph" w:styleId="4">
    <w:name w:val="heading 4"/>
    <w:aliases w:val="заголовок 4"/>
    <w:basedOn w:val="a"/>
    <w:next w:val="a"/>
    <w:link w:val="40"/>
    <w:qFormat/>
    <w:rsid w:val="00326B5F"/>
    <w:pPr>
      <w:keepNext/>
      <w:keepLines/>
      <w:autoSpaceDE w:val="0"/>
      <w:autoSpaceDN w:val="0"/>
      <w:adjustRightInd w:val="0"/>
      <w:spacing w:before="160" w:after="60" w:line="240" w:lineRule="auto"/>
      <w:ind w:left="568"/>
      <w:outlineLvl w:val="3"/>
    </w:pPr>
    <w:rPr>
      <w:rFonts w:ascii="Times New Roman" w:eastAsia="Times New Roman" w:hAnsi="Times New Roman" w:cs="Times New Roman"/>
      <w:b/>
      <w:bCs/>
      <w:i/>
      <w:iCs/>
      <w:sz w:val="26"/>
      <w:szCs w:val="26"/>
      <w:u w:val="single"/>
    </w:rPr>
  </w:style>
  <w:style w:type="paragraph" w:styleId="7">
    <w:name w:val="heading 7"/>
    <w:basedOn w:val="a"/>
    <w:next w:val="a"/>
    <w:link w:val="70"/>
    <w:semiHidden/>
    <w:unhideWhenUsed/>
    <w:qFormat/>
    <w:rsid w:val="00326B5F"/>
    <w:pPr>
      <w:widowControl w:val="0"/>
      <w:autoSpaceDE w:val="0"/>
      <w:autoSpaceDN w:val="0"/>
      <w:adjustRightInd w:val="0"/>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semiHidden/>
    <w:unhideWhenUsed/>
    <w:qFormat/>
    <w:rsid w:val="00326B5F"/>
    <w:pPr>
      <w:widowControl w:val="0"/>
      <w:autoSpaceDE w:val="0"/>
      <w:autoSpaceDN w:val="0"/>
      <w:adjustRightInd w:val="0"/>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semiHidden/>
    <w:unhideWhenUsed/>
    <w:qFormat/>
    <w:rsid w:val="00326B5F"/>
    <w:pPr>
      <w:widowControl w:val="0"/>
      <w:autoSpaceDE w:val="0"/>
      <w:autoSpaceDN w:val="0"/>
      <w:adjustRightInd w:val="0"/>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CBC"/>
    <w:pPr>
      <w:ind w:left="720"/>
      <w:contextualSpacing/>
    </w:pPr>
  </w:style>
  <w:style w:type="character" w:styleId="a4">
    <w:name w:val="Placeholder Text"/>
    <w:basedOn w:val="a0"/>
    <w:uiPriority w:val="99"/>
    <w:semiHidden/>
    <w:rsid w:val="00E17D73"/>
    <w:rPr>
      <w:color w:val="808080"/>
    </w:rPr>
  </w:style>
  <w:style w:type="paragraph" w:styleId="a5">
    <w:name w:val="Balloon Text"/>
    <w:basedOn w:val="a"/>
    <w:link w:val="a6"/>
    <w:uiPriority w:val="99"/>
    <w:semiHidden/>
    <w:unhideWhenUsed/>
    <w:rsid w:val="00E17D73"/>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E17D73"/>
    <w:rPr>
      <w:rFonts w:ascii="Tahoma" w:hAnsi="Tahoma" w:cs="Tahoma"/>
      <w:sz w:val="16"/>
      <w:szCs w:val="16"/>
    </w:rPr>
  </w:style>
  <w:style w:type="paragraph" w:styleId="a7">
    <w:name w:val="header"/>
    <w:basedOn w:val="a"/>
    <w:link w:val="a8"/>
    <w:unhideWhenUsed/>
    <w:rsid w:val="00DF4C0A"/>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DF4C0A"/>
  </w:style>
  <w:style w:type="paragraph" w:styleId="a9">
    <w:name w:val="footer"/>
    <w:basedOn w:val="a"/>
    <w:link w:val="aa"/>
    <w:uiPriority w:val="99"/>
    <w:unhideWhenUsed/>
    <w:rsid w:val="00DF4C0A"/>
    <w:pPr>
      <w:tabs>
        <w:tab w:val="center" w:pos="4677"/>
        <w:tab w:val="right" w:pos="9355"/>
      </w:tabs>
      <w:spacing w:after="0" w:line="240" w:lineRule="auto"/>
    </w:pPr>
  </w:style>
  <w:style w:type="character" w:customStyle="1" w:styleId="aa">
    <w:name w:val="Нижній колонтитул Знак"/>
    <w:basedOn w:val="a0"/>
    <w:link w:val="a9"/>
    <w:uiPriority w:val="99"/>
    <w:rsid w:val="00DF4C0A"/>
  </w:style>
  <w:style w:type="table" w:styleId="ab">
    <w:name w:val="Table Grid"/>
    <w:basedOn w:val="a1"/>
    <w:rsid w:val="00E409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26B5F"/>
    <w:rPr>
      <w:rFonts w:ascii="Times New Roman" w:eastAsia="Times New Roman" w:hAnsi="Times New Roman" w:cs="Times New Roman"/>
      <w:b/>
      <w:bCs/>
      <w:sz w:val="32"/>
      <w:szCs w:val="32"/>
    </w:rPr>
  </w:style>
  <w:style w:type="character" w:customStyle="1" w:styleId="20">
    <w:name w:val="Заголовок 2 Знак"/>
    <w:basedOn w:val="a0"/>
    <w:link w:val="2"/>
    <w:rsid w:val="00326B5F"/>
    <w:rPr>
      <w:rFonts w:ascii="Times New Roman" w:eastAsia="Times New Roman" w:hAnsi="Times New Roman" w:cs="Times New Roman"/>
      <w:b/>
      <w:bCs/>
      <w:sz w:val="28"/>
      <w:szCs w:val="28"/>
    </w:rPr>
  </w:style>
  <w:style w:type="character" w:customStyle="1" w:styleId="30">
    <w:name w:val="Заголовок 3 Знак"/>
    <w:basedOn w:val="a0"/>
    <w:link w:val="3"/>
    <w:rsid w:val="00326B5F"/>
    <w:rPr>
      <w:rFonts w:ascii="Times New Roman" w:eastAsia="Times New Roman" w:hAnsi="Times New Roman" w:cs="Times New Roman"/>
      <w:b/>
      <w:bCs/>
      <w:i/>
      <w:iCs/>
      <w:sz w:val="26"/>
      <w:szCs w:val="26"/>
    </w:rPr>
  </w:style>
  <w:style w:type="character" w:customStyle="1" w:styleId="40">
    <w:name w:val="Заголовок 4 Знак"/>
    <w:basedOn w:val="a0"/>
    <w:link w:val="4"/>
    <w:rsid w:val="00326B5F"/>
    <w:rPr>
      <w:rFonts w:ascii="Times New Roman" w:eastAsia="Times New Roman" w:hAnsi="Times New Roman" w:cs="Times New Roman"/>
      <w:b/>
      <w:bCs/>
      <w:i/>
      <w:iCs/>
      <w:sz w:val="26"/>
      <w:szCs w:val="26"/>
      <w:u w:val="single"/>
    </w:rPr>
  </w:style>
  <w:style w:type="character" w:customStyle="1" w:styleId="70">
    <w:name w:val="Заголовок 7 Знак"/>
    <w:basedOn w:val="a0"/>
    <w:link w:val="7"/>
    <w:semiHidden/>
    <w:rsid w:val="00326B5F"/>
    <w:rPr>
      <w:rFonts w:ascii="Calibri" w:eastAsia="Times New Roman" w:hAnsi="Calibri" w:cs="Times New Roman"/>
      <w:sz w:val="24"/>
      <w:szCs w:val="24"/>
    </w:rPr>
  </w:style>
  <w:style w:type="character" w:customStyle="1" w:styleId="80">
    <w:name w:val="Заголовок 8 Знак"/>
    <w:basedOn w:val="a0"/>
    <w:link w:val="8"/>
    <w:semiHidden/>
    <w:rsid w:val="00326B5F"/>
    <w:rPr>
      <w:rFonts w:ascii="Calibri" w:eastAsia="Times New Roman" w:hAnsi="Calibri" w:cs="Times New Roman"/>
      <w:i/>
      <w:iCs/>
      <w:sz w:val="24"/>
      <w:szCs w:val="24"/>
    </w:rPr>
  </w:style>
  <w:style w:type="character" w:customStyle="1" w:styleId="90">
    <w:name w:val="Заголовок 9 Знак"/>
    <w:basedOn w:val="a0"/>
    <w:link w:val="9"/>
    <w:semiHidden/>
    <w:rsid w:val="00326B5F"/>
    <w:rPr>
      <w:rFonts w:ascii="Cambria" w:eastAsia="Times New Roman" w:hAnsi="Cambria" w:cs="Times New Roman"/>
    </w:rPr>
  </w:style>
  <w:style w:type="numbering" w:customStyle="1" w:styleId="11">
    <w:name w:val="Немає списку1"/>
    <w:next w:val="a2"/>
    <w:semiHidden/>
    <w:rsid w:val="00326B5F"/>
  </w:style>
  <w:style w:type="paragraph" w:customStyle="1" w:styleId="Just">
    <w:name w:val="Just"/>
    <w:rsid w:val="00326B5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12">
    <w:name w:val="toc 1"/>
    <w:basedOn w:val="a"/>
    <w:next w:val="a"/>
    <w:autoRedefine/>
    <w:semiHidden/>
    <w:rsid w:val="00326B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31">
    <w:name w:val="toc 3"/>
    <w:basedOn w:val="a"/>
    <w:next w:val="a"/>
    <w:autoRedefine/>
    <w:semiHidden/>
    <w:rsid w:val="00326B5F"/>
    <w:pPr>
      <w:widowControl w:val="0"/>
      <w:autoSpaceDE w:val="0"/>
      <w:autoSpaceDN w:val="0"/>
      <w:adjustRightInd w:val="0"/>
      <w:spacing w:after="0" w:line="240" w:lineRule="auto"/>
      <w:ind w:left="480"/>
    </w:pPr>
    <w:rPr>
      <w:rFonts w:ascii="Times New Roman" w:eastAsia="Times New Roman" w:hAnsi="Times New Roman" w:cs="Times New Roman"/>
      <w:sz w:val="24"/>
      <w:szCs w:val="24"/>
    </w:rPr>
  </w:style>
  <w:style w:type="paragraph" w:styleId="21">
    <w:name w:val="toc 2"/>
    <w:basedOn w:val="a"/>
    <w:next w:val="a"/>
    <w:autoRedefine/>
    <w:semiHidden/>
    <w:rsid w:val="00326B5F"/>
    <w:pPr>
      <w:widowControl w:val="0"/>
      <w:autoSpaceDE w:val="0"/>
      <w:autoSpaceDN w:val="0"/>
      <w:adjustRightInd w:val="0"/>
      <w:spacing w:after="0" w:line="240" w:lineRule="auto"/>
      <w:ind w:left="240"/>
    </w:pPr>
    <w:rPr>
      <w:rFonts w:ascii="Times New Roman" w:eastAsia="Times New Roman" w:hAnsi="Times New Roman" w:cs="Times New Roman"/>
      <w:sz w:val="24"/>
      <w:szCs w:val="24"/>
    </w:rPr>
  </w:style>
  <w:style w:type="character" w:styleId="ac">
    <w:name w:val="Hyperlink"/>
    <w:basedOn w:val="a0"/>
    <w:rsid w:val="00326B5F"/>
    <w:rPr>
      <w:color w:val="0000FF"/>
      <w:u w:val="single"/>
    </w:rPr>
  </w:style>
  <w:style w:type="paragraph" w:customStyle="1" w:styleId="FR4">
    <w:name w:val="FR4"/>
    <w:rsid w:val="00326B5F"/>
    <w:pPr>
      <w:widowControl w:val="0"/>
      <w:spacing w:before="20" w:after="0" w:line="240" w:lineRule="auto"/>
    </w:pPr>
    <w:rPr>
      <w:rFonts w:ascii="Arial" w:eastAsia="Times New Roman" w:hAnsi="Arial" w:cs="Times New Roman"/>
      <w:noProof/>
      <w:sz w:val="16"/>
      <w:szCs w:val="20"/>
    </w:rPr>
  </w:style>
  <w:style w:type="paragraph" w:styleId="ad">
    <w:name w:val="Body Text"/>
    <w:basedOn w:val="a"/>
    <w:link w:val="ae"/>
    <w:rsid w:val="00326B5F"/>
    <w:pPr>
      <w:widowControl w:val="0"/>
      <w:spacing w:before="20" w:after="0" w:line="240" w:lineRule="auto"/>
      <w:jc w:val="both"/>
    </w:pPr>
    <w:rPr>
      <w:rFonts w:ascii="Times New Roman" w:eastAsia="Times New Roman" w:hAnsi="Times New Roman" w:cs="Times New Roman"/>
      <w:sz w:val="28"/>
      <w:szCs w:val="20"/>
      <w:lang w:val="uk-UA"/>
    </w:rPr>
  </w:style>
  <w:style w:type="character" w:customStyle="1" w:styleId="ae">
    <w:name w:val="Основний текст Знак"/>
    <w:basedOn w:val="a0"/>
    <w:link w:val="ad"/>
    <w:rsid w:val="00326B5F"/>
    <w:rPr>
      <w:rFonts w:ascii="Times New Roman" w:eastAsia="Times New Roman" w:hAnsi="Times New Roman" w:cs="Times New Roman"/>
      <w:sz w:val="28"/>
      <w:szCs w:val="20"/>
      <w:lang w:val="uk-UA"/>
    </w:rPr>
  </w:style>
  <w:style w:type="character" w:styleId="af">
    <w:name w:val="page number"/>
    <w:basedOn w:val="a0"/>
    <w:rsid w:val="00326B5F"/>
  </w:style>
  <w:style w:type="paragraph" w:styleId="22">
    <w:name w:val="Body Text 2"/>
    <w:basedOn w:val="a"/>
    <w:link w:val="23"/>
    <w:rsid w:val="00326B5F"/>
    <w:pPr>
      <w:widowControl w:val="0"/>
      <w:spacing w:after="0" w:line="260" w:lineRule="auto"/>
    </w:pPr>
    <w:rPr>
      <w:rFonts w:ascii="Times New Roman" w:eastAsia="Times New Roman" w:hAnsi="Times New Roman" w:cs="Times New Roman"/>
      <w:sz w:val="28"/>
      <w:szCs w:val="20"/>
      <w:lang w:val="uk-UA"/>
    </w:rPr>
  </w:style>
  <w:style w:type="character" w:customStyle="1" w:styleId="23">
    <w:name w:val="Основний текст 2 Знак"/>
    <w:basedOn w:val="a0"/>
    <w:link w:val="22"/>
    <w:rsid w:val="00326B5F"/>
    <w:rPr>
      <w:rFonts w:ascii="Times New Roman" w:eastAsia="Times New Roman" w:hAnsi="Times New Roman" w:cs="Times New Roman"/>
      <w:sz w:val="28"/>
      <w:szCs w:val="20"/>
      <w:lang w:val="uk-UA"/>
    </w:rPr>
  </w:style>
  <w:style w:type="paragraph" w:styleId="32">
    <w:name w:val="Body Text 3"/>
    <w:basedOn w:val="a"/>
    <w:link w:val="33"/>
    <w:rsid w:val="00326B5F"/>
    <w:pPr>
      <w:widowControl w:val="0"/>
      <w:spacing w:after="0" w:line="240" w:lineRule="auto"/>
      <w:jc w:val="both"/>
    </w:pPr>
    <w:rPr>
      <w:rFonts w:ascii="Times New Roman" w:eastAsia="Times New Roman" w:hAnsi="Times New Roman" w:cs="Times New Roman"/>
      <w:sz w:val="26"/>
      <w:szCs w:val="20"/>
      <w:lang w:val="uk-UA"/>
    </w:rPr>
  </w:style>
  <w:style w:type="character" w:customStyle="1" w:styleId="33">
    <w:name w:val="Основний текст 3 Знак"/>
    <w:basedOn w:val="a0"/>
    <w:link w:val="32"/>
    <w:rsid w:val="00326B5F"/>
    <w:rPr>
      <w:rFonts w:ascii="Times New Roman" w:eastAsia="Times New Roman" w:hAnsi="Times New Roman" w:cs="Times New Roman"/>
      <w:sz w:val="26"/>
      <w:szCs w:val="20"/>
      <w:lang w:val="uk-UA"/>
    </w:rPr>
  </w:style>
  <w:style w:type="paragraph" w:customStyle="1" w:styleId="BodyText2">
    <w:name w:val="Body Text 2"/>
    <w:basedOn w:val="a"/>
    <w:rsid w:val="00326B5F"/>
    <w:pPr>
      <w:suppressAutoHyphens/>
      <w:overflowPunct w:val="0"/>
      <w:autoSpaceDE w:val="0"/>
      <w:autoSpaceDN w:val="0"/>
      <w:adjustRightInd w:val="0"/>
      <w:spacing w:after="0" w:line="240" w:lineRule="auto"/>
      <w:ind w:right="176" w:firstLine="550"/>
      <w:jc w:val="both"/>
      <w:textAlignment w:val="baseline"/>
    </w:pPr>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20</Pages>
  <Words>9131</Words>
  <Characters>52052</Characters>
  <Application>Microsoft Office Word</Application>
  <DocSecurity>0</DocSecurity>
  <Lines>433</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61061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Мацаєнко С.В. </dc:creator>
  <cp:keywords/>
  <dc:description/>
  <cp:lastModifiedBy>Мацаенко</cp:lastModifiedBy>
  <cp:revision>155</cp:revision>
  <dcterms:created xsi:type="dcterms:W3CDTF">2011-11-05T18:38:00Z</dcterms:created>
  <dcterms:modified xsi:type="dcterms:W3CDTF">2012-08-09T07:02:00Z</dcterms:modified>
</cp:coreProperties>
</file>